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7458A" w14:textId="3864F34D" w:rsidR="00272E1E" w:rsidRPr="008D0778" w:rsidRDefault="00DD4E10" w:rsidP="00272E1E">
      <w:pPr>
        <w:jc w:val="center"/>
        <w:rPr>
          <w:rFonts w:ascii="Meiryo UI" w:eastAsia="Meiryo UI" w:hAnsi="Meiryo UI"/>
          <w:b/>
          <w:sz w:val="28"/>
        </w:rPr>
      </w:pPr>
      <w:r w:rsidRPr="008D0778">
        <w:rPr>
          <w:rFonts w:ascii="Meiryo UI" w:eastAsia="Meiryo UI" w:hAnsi="Meiryo UI" w:hint="eastAsia"/>
          <w:b/>
          <w:sz w:val="28"/>
        </w:rPr>
        <w:t>第</w:t>
      </w:r>
      <w:r w:rsidR="00065195" w:rsidRPr="008D0778">
        <w:rPr>
          <w:rFonts w:ascii="Meiryo UI" w:eastAsia="Meiryo UI" w:hAnsi="Meiryo UI" w:hint="eastAsia"/>
          <w:b/>
          <w:sz w:val="28"/>
        </w:rPr>
        <w:t>4</w:t>
      </w:r>
      <w:r w:rsidR="00932EF3">
        <w:rPr>
          <w:rFonts w:ascii="Meiryo UI" w:eastAsia="Meiryo UI" w:hAnsi="Meiryo UI" w:hint="eastAsia"/>
          <w:b/>
          <w:sz w:val="28"/>
        </w:rPr>
        <w:t>3</w:t>
      </w:r>
      <w:r w:rsidRPr="008D0778">
        <w:rPr>
          <w:rFonts w:ascii="Meiryo UI" w:eastAsia="Meiryo UI" w:hAnsi="Meiryo UI" w:hint="eastAsia"/>
          <w:b/>
          <w:sz w:val="28"/>
        </w:rPr>
        <w:t>回</w:t>
      </w:r>
      <w:r w:rsidR="006C4514">
        <w:rPr>
          <w:rFonts w:ascii="Meiryo UI" w:eastAsia="Meiryo UI" w:hAnsi="Meiryo UI" w:hint="eastAsia"/>
          <w:b/>
          <w:sz w:val="28"/>
        </w:rPr>
        <w:t xml:space="preserve"> </w:t>
      </w:r>
      <w:r w:rsidR="00272E1E" w:rsidRPr="008D0778">
        <w:rPr>
          <w:rFonts w:ascii="Meiryo UI" w:eastAsia="Meiryo UI" w:hAnsi="Meiryo UI" w:hint="eastAsia"/>
          <w:b/>
          <w:sz w:val="28"/>
        </w:rPr>
        <w:t>全日本社会人馬術選手権大会 ファイナル</w:t>
      </w:r>
      <w:r w:rsidR="006C4514">
        <w:rPr>
          <w:rFonts w:ascii="Meiryo UI" w:eastAsia="Meiryo UI" w:hAnsi="Meiryo UI" w:hint="eastAsia"/>
          <w:b/>
          <w:sz w:val="28"/>
        </w:rPr>
        <w:t xml:space="preserve"> (</w:t>
      </w:r>
      <w:r w:rsidR="0058222C" w:rsidRPr="008D0778">
        <w:rPr>
          <w:rFonts w:ascii="Meiryo UI" w:eastAsia="Meiryo UI" w:hAnsi="Meiryo UI" w:hint="eastAsia"/>
          <w:b/>
          <w:sz w:val="28"/>
        </w:rPr>
        <w:t>障害選手権</w:t>
      </w:r>
      <w:r w:rsidR="006C4514">
        <w:rPr>
          <w:rFonts w:ascii="Meiryo UI" w:eastAsia="Meiryo UI" w:hAnsi="Meiryo UI" w:hint="eastAsia"/>
          <w:b/>
          <w:sz w:val="28"/>
        </w:rPr>
        <w:t>)</w:t>
      </w:r>
    </w:p>
    <w:p w14:paraId="4F439D64" w14:textId="22598D60" w:rsidR="00DD4E10" w:rsidRPr="008D0778" w:rsidRDefault="00DD4E10" w:rsidP="00272E1E">
      <w:pPr>
        <w:jc w:val="center"/>
        <w:rPr>
          <w:rFonts w:ascii="Meiryo UI" w:eastAsia="Meiryo UI" w:hAnsi="Meiryo UI"/>
          <w:b/>
          <w:sz w:val="24"/>
        </w:rPr>
      </w:pPr>
      <w:r w:rsidRPr="008D0778">
        <w:rPr>
          <w:rFonts w:ascii="Meiryo UI" w:eastAsia="Meiryo UI" w:hAnsi="Meiryo UI" w:hint="eastAsia"/>
          <w:b/>
          <w:sz w:val="28"/>
        </w:rPr>
        <w:t>実施</w:t>
      </w:r>
      <w:r w:rsidR="00A40119" w:rsidRPr="008D0778">
        <w:rPr>
          <w:rFonts w:ascii="Meiryo UI" w:eastAsia="Meiryo UI" w:hAnsi="Meiryo UI" w:hint="eastAsia"/>
          <w:b/>
          <w:sz w:val="28"/>
        </w:rPr>
        <w:t>要項</w:t>
      </w:r>
    </w:p>
    <w:p w14:paraId="6FF9F27F" w14:textId="77777777" w:rsidR="00DD4E10" w:rsidRPr="008D0778" w:rsidRDefault="00DD4E10" w:rsidP="00DD4E10">
      <w:pPr>
        <w:rPr>
          <w:rFonts w:ascii="Meiryo UI" w:eastAsia="Meiryo UI" w:hAnsi="Meiryo UI"/>
        </w:rPr>
      </w:pPr>
    </w:p>
    <w:p w14:paraId="3154C8E4" w14:textId="77777777" w:rsidR="00F10BAD" w:rsidRPr="008D0778" w:rsidRDefault="00F10BAD" w:rsidP="00F10BAD">
      <w:pPr>
        <w:numPr>
          <w:ilvl w:val="0"/>
          <w:numId w:val="22"/>
        </w:numPr>
        <w:autoSpaceDE w:val="0"/>
        <w:autoSpaceDN w:val="0"/>
        <w:rPr>
          <w:rFonts w:ascii="Meiryo UI" w:eastAsia="Meiryo UI" w:hAnsi="Meiryo UI"/>
        </w:rPr>
      </w:pPr>
      <w:r w:rsidRPr="008D0778">
        <w:rPr>
          <w:rFonts w:ascii="Meiryo UI" w:eastAsia="Meiryo UI" w:hAnsi="Meiryo UI" w:hint="eastAsia"/>
        </w:rPr>
        <w:t>競技日程</w:t>
      </w:r>
    </w:p>
    <w:p w14:paraId="1CAB8FD2" w14:textId="4704A23E" w:rsidR="00F10BAD" w:rsidRPr="00A46BEB" w:rsidRDefault="00F10BAD" w:rsidP="00F10BAD">
      <w:pPr>
        <w:pStyle w:val="aa"/>
        <w:ind w:leftChars="0" w:left="360"/>
        <w:rPr>
          <w:rFonts w:ascii="Meiryo UI" w:eastAsia="Meiryo UI" w:hAnsi="Meiryo UI"/>
        </w:rPr>
      </w:pPr>
      <w:r w:rsidRPr="00A46BEB">
        <w:rPr>
          <w:rFonts w:ascii="Meiryo UI" w:eastAsia="Meiryo UI" w:hAnsi="Meiryo UI" w:hint="eastAsia"/>
        </w:rPr>
        <w:t>令和</w:t>
      </w:r>
      <w:r w:rsidR="00932EF3" w:rsidRPr="00A46BEB">
        <w:rPr>
          <w:rFonts w:ascii="Meiryo UI" w:eastAsia="Meiryo UI" w:hAnsi="Meiryo UI"/>
        </w:rPr>
        <w:t>7</w:t>
      </w:r>
      <w:r w:rsidRPr="00A46BEB">
        <w:rPr>
          <w:rFonts w:ascii="Meiryo UI" w:eastAsia="Meiryo UI" w:hAnsi="Meiryo UI" w:hint="eastAsia"/>
        </w:rPr>
        <w:t>年3月</w:t>
      </w:r>
      <w:r w:rsidR="00376C6D" w:rsidRPr="00A46BEB">
        <w:rPr>
          <w:rFonts w:ascii="Meiryo UI" w:eastAsia="Meiryo UI" w:hAnsi="Meiryo UI"/>
        </w:rPr>
        <w:t>15</w:t>
      </w:r>
      <w:r w:rsidRPr="00A46BEB">
        <w:rPr>
          <w:rFonts w:ascii="Meiryo UI" w:eastAsia="Meiryo UI" w:hAnsi="Meiryo UI" w:hint="eastAsia"/>
        </w:rPr>
        <w:t>日</w:t>
      </w:r>
      <w:r w:rsidR="006C4514" w:rsidRPr="00A46BEB">
        <w:rPr>
          <w:rFonts w:ascii="Meiryo UI" w:eastAsia="Meiryo UI" w:hAnsi="Meiryo UI" w:hint="eastAsia"/>
        </w:rPr>
        <w:t>(</w:t>
      </w:r>
      <w:r w:rsidRPr="00A46BEB">
        <w:rPr>
          <w:rFonts w:ascii="Meiryo UI" w:eastAsia="Meiryo UI" w:hAnsi="Meiryo UI" w:hint="eastAsia"/>
        </w:rPr>
        <w:t>土</w:t>
      </w:r>
      <w:r w:rsidR="006C4514" w:rsidRPr="00A46BEB">
        <w:rPr>
          <w:rFonts w:ascii="Meiryo UI" w:eastAsia="Meiryo UI" w:hAnsi="Meiryo UI" w:hint="eastAsia"/>
        </w:rPr>
        <w:t>)</w:t>
      </w:r>
      <w:r w:rsidR="00697488" w:rsidRPr="00A46BEB">
        <w:rPr>
          <w:rFonts w:ascii="Meiryo UI" w:eastAsia="Meiryo UI" w:hAnsi="Meiryo UI" w:hint="eastAsia"/>
        </w:rPr>
        <w:t>～</w:t>
      </w:r>
      <w:r w:rsidR="00376C6D" w:rsidRPr="00A46BEB">
        <w:rPr>
          <w:rFonts w:ascii="Meiryo UI" w:eastAsia="Meiryo UI" w:hAnsi="Meiryo UI"/>
        </w:rPr>
        <w:t>16</w:t>
      </w:r>
      <w:r w:rsidRPr="00A46BEB">
        <w:rPr>
          <w:rFonts w:ascii="Meiryo UI" w:eastAsia="Meiryo UI" w:hAnsi="Meiryo UI" w:hint="eastAsia"/>
        </w:rPr>
        <w:t>日</w:t>
      </w:r>
      <w:r w:rsidR="006C4514" w:rsidRPr="00A46BEB">
        <w:rPr>
          <w:rFonts w:ascii="Meiryo UI" w:eastAsia="Meiryo UI" w:hAnsi="Meiryo UI" w:hint="eastAsia"/>
        </w:rPr>
        <w:t>(</w:t>
      </w:r>
      <w:r w:rsidRPr="00A46BEB">
        <w:rPr>
          <w:rFonts w:ascii="Meiryo UI" w:eastAsia="Meiryo UI" w:hAnsi="Meiryo UI" w:hint="eastAsia"/>
        </w:rPr>
        <w:t>日</w:t>
      </w:r>
      <w:r w:rsidR="006C4514" w:rsidRPr="00A46BEB">
        <w:rPr>
          <w:rFonts w:ascii="Meiryo UI" w:eastAsia="Meiryo UI" w:hAnsi="Meiryo UI" w:hint="eastAsia"/>
        </w:rPr>
        <w:t>)</w:t>
      </w:r>
    </w:p>
    <w:p w14:paraId="7CB93F94" w14:textId="77777777" w:rsidR="00F10BAD" w:rsidRPr="00A46BEB" w:rsidRDefault="00F10BAD" w:rsidP="00F10BAD">
      <w:pPr>
        <w:autoSpaceDE w:val="0"/>
        <w:autoSpaceDN w:val="0"/>
        <w:ind w:left="357"/>
        <w:rPr>
          <w:rFonts w:ascii="Meiryo UI" w:eastAsia="Meiryo UI" w:hAnsi="Meiryo UI"/>
        </w:rPr>
      </w:pPr>
    </w:p>
    <w:p w14:paraId="69C91E3A" w14:textId="77777777" w:rsidR="00F10BAD" w:rsidRPr="00A46BEB" w:rsidRDefault="00F10BAD" w:rsidP="00F10BAD">
      <w:pPr>
        <w:numPr>
          <w:ilvl w:val="0"/>
          <w:numId w:val="22"/>
        </w:numPr>
        <w:autoSpaceDE w:val="0"/>
        <w:autoSpaceDN w:val="0"/>
        <w:ind w:left="357" w:hanging="357"/>
        <w:rPr>
          <w:rFonts w:ascii="Meiryo UI" w:eastAsia="Meiryo UI" w:hAnsi="Meiryo UI"/>
        </w:rPr>
      </w:pPr>
      <w:r w:rsidRPr="00A46BEB">
        <w:rPr>
          <w:rFonts w:ascii="Meiryo UI" w:eastAsia="Meiryo UI" w:hAnsi="Meiryo UI" w:hint="eastAsia"/>
        </w:rPr>
        <w:t>開催場所</w:t>
      </w:r>
    </w:p>
    <w:p w14:paraId="60FF285D" w14:textId="242E438C" w:rsidR="0058222C" w:rsidRPr="00A46BEB" w:rsidRDefault="00376C6D" w:rsidP="0058222C">
      <w:pPr>
        <w:autoSpaceDE w:val="0"/>
        <w:autoSpaceDN w:val="0"/>
        <w:ind w:left="357"/>
        <w:rPr>
          <w:rFonts w:ascii="Meiryo UI" w:eastAsia="Meiryo UI" w:hAnsi="Meiryo UI"/>
        </w:rPr>
      </w:pPr>
      <w:r w:rsidRPr="00A46BEB">
        <w:rPr>
          <w:rFonts w:ascii="Meiryo UI" w:eastAsia="Meiryo UI" w:hAnsi="Meiryo UI" w:hint="eastAsia"/>
        </w:rPr>
        <w:t>JRA馬事公苑　(東京都世田谷区上用賀2-1-1)</w:t>
      </w:r>
    </w:p>
    <w:p w14:paraId="2CFF649B" w14:textId="77777777" w:rsidR="00F10BAD" w:rsidRPr="00A46BEB" w:rsidRDefault="00F10BAD" w:rsidP="00F10BAD">
      <w:pPr>
        <w:numPr>
          <w:ilvl w:val="0"/>
          <w:numId w:val="9"/>
        </w:numPr>
        <w:spacing w:beforeLines="50" w:before="180"/>
        <w:rPr>
          <w:rFonts w:ascii="Meiryo UI" w:eastAsia="Meiryo UI" w:hAnsi="Meiryo UI"/>
        </w:rPr>
      </w:pPr>
      <w:r w:rsidRPr="00A46BEB">
        <w:rPr>
          <w:rFonts w:ascii="Meiryo UI" w:eastAsia="Meiryo UI" w:hAnsi="Meiryo UI" w:hint="eastAsia"/>
        </w:rPr>
        <w:t>競技種目</w:t>
      </w:r>
    </w:p>
    <w:p w14:paraId="3A3E9967" w14:textId="3D2D8673" w:rsidR="006C4514" w:rsidRPr="008D0778" w:rsidRDefault="00F10BAD" w:rsidP="006C4514">
      <w:pPr>
        <w:ind w:left="360"/>
        <w:rPr>
          <w:rFonts w:ascii="Meiryo UI" w:eastAsia="Meiryo UI" w:hAnsi="Meiryo UI"/>
        </w:rPr>
      </w:pPr>
      <w:r w:rsidRPr="008D0778">
        <w:rPr>
          <w:rFonts w:ascii="Meiryo UI" w:eastAsia="Meiryo UI" w:hAnsi="Meiryo UI" w:hint="eastAsia"/>
        </w:rPr>
        <w:t>障害飛越競技 (高さ 100cmまで)</w:t>
      </w:r>
    </w:p>
    <w:p w14:paraId="7B53AB88" w14:textId="77777777" w:rsidR="0096642D" w:rsidRDefault="006C4514" w:rsidP="006C4514">
      <w:pPr>
        <w:numPr>
          <w:ilvl w:val="0"/>
          <w:numId w:val="9"/>
        </w:numPr>
        <w:autoSpaceDE w:val="0"/>
        <w:autoSpaceDN w:val="0"/>
        <w:spacing w:beforeLines="50" w:before="180"/>
        <w:rPr>
          <w:rFonts w:ascii="Meiryo UI" w:eastAsia="Meiryo UI" w:hAnsi="Meiryo UI"/>
        </w:rPr>
      </w:pPr>
      <w:r>
        <w:rPr>
          <w:rFonts w:ascii="Meiryo UI" w:eastAsia="Meiryo UI" w:hAnsi="Meiryo UI" w:hint="eastAsia"/>
        </w:rPr>
        <w:t>出場資格</w:t>
      </w:r>
    </w:p>
    <w:p w14:paraId="20A55928" w14:textId="7C2BE64D" w:rsidR="006C4514" w:rsidRPr="006C4514" w:rsidRDefault="006C4514" w:rsidP="0096642D">
      <w:pPr>
        <w:autoSpaceDE w:val="0"/>
        <w:autoSpaceDN w:val="0"/>
        <w:ind w:left="357"/>
        <w:rPr>
          <w:rFonts w:ascii="Meiryo UI" w:eastAsia="Meiryo UI" w:hAnsi="Meiryo UI"/>
        </w:rPr>
      </w:pPr>
      <w:r w:rsidRPr="006C4514">
        <w:rPr>
          <w:rFonts w:ascii="Meiryo UI" w:eastAsia="Meiryo UI" w:hAnsi="Meiryo UI" w:hint="eastAsia"/>
        </w:rPr>
        <w:t>日本社会人団体馬術連盟 馬術技能資格 AまたはBグレードに認定され、当年度に登録されている者</w:t>
      </w:r>
    </w:p>
    <w:p w14:paraId="4516DB01" w14:textId="7467A5E9" w:rsidR="003B2D58" w:rsidRPr="008D0778" w:rsidRDefault="00DD4E10" w:rsidP="009103DE">
      <w:pPr>
        <w:numPr>
          <w:ilvl w:val="0"/>
          <w:numId w:val="9"/>
        </w:numPr>
        <w:autoSpaceDE w:val="0"/>
        <w:autoSpaceDN w:val="0"/>
        <w:spacing w:beforeLines="50" w:before="180"/>
        <w:rPr>
          <w:rFonts w:ascii="Meiryo UI" w:eastAsia="Meiryo UI" w:hAnsi="Meiryo UI"/>
        </w:rPr>
      </w:pPr>
      <w:r w:rsidRPr="008D0778">
        <w:rPr>
          <w:rFonts w:ascii="Meiryo UI" w:eastAsia="Meiryo UI" w:hAnsi="Meiryo UI" w:hint="eastAsia"/>
        </w:rPr>
        <w:t>競技方法</w:t>
      </w:r>
      <w:r w:rsidR="003B2D58" w:rsidRPr="008D0778">
        <w:rPr>
          <w:rFonts w:ascii="Meiryo UI" w:eastAsia="Meiryo UI" w:hAnsi="Meiryo UI"/>
        </w:rPr>
        <w:br/>
      </w:r>
      <w:r w:rsidRPr="008D0778">
        <w:rPr>
          <w:rFonts w:ascii="Meiryo UI" w:eastAsia="Meiryo UI" w:hAnsi="Meiryo UI" w:hint="eastAsia"/>
        </w:rPr>
        <w:t>競技規定は、国際馬術連盟障害飛越競技会規程第</w:t>
      </w:r>
      <w:r w:rsidR="009103DE" w:rsidRPr="008D0778">
        <w:rPr>
          <w:rFonts w:ascii="Meiryo UI" w:eastAsia="Meiryo UI" w:hAnsi="Meiryo UI" w:hint="eastAsia"/>
        </w:rPr>
        <w:t>2</w:t>
      </w:r>
      <w:r w:rsidR="00511B77">
        <w:rPr>
          <w:rFonts w:ascii="Meiryo UI" w:eastAsia="Meiryo UI" w:hAnsi="Meiryo UI"/>
        </w:rPr>
        <w:t>7</w:t>
      </w:r>
      <w:r w:rsidRPr="008D0778">
        <w:rPr>
          <w:rFonts w:ascii="Meiryo UI" w:eastAsia="Meiryo UI" w:hAnsi="Meiryo UI" w:hint="eastAsia"/>
        </w:rPr>
        <w:t>版及び</w:t>
      </w:r>
      <w:r w:rsidR="00F07BB3" w:rsidRPr="008D0778">
        <w:rPr>
          <w:rFonts w:ascii="Meiryo UI" w:eastAsia="Meiryo UI" w:hAnsi="Meiryo UI" w:hint="eastAsia"/>
        </w:rPr>
        <w:t>日本</w:t>
      </w:r>
      <w:r w:rsidR="00F3584F" w:rsidRPr="008D0778">
        <w:rPr>
          <w:rFonts w:ascii="Meiryo UI" w:eastAsia="Meiryo UI" w:hAnsi="Meiryo UI" w:hint="eastAsia"/>
        </w:rPr>
        <w:t>馬術</w:t>
      </w:r>
      <w:r w:rsidR="00F07BB3" w:rsidRPr="008D0778">
        <w:rPr>
          <w:rFonts w:ascii="Meiryo UI" w:eastAsia="Meiryo UI" w:hAnsi="Meiryo UI" w:hint="eastAsia"/>
        </w:rPr>
        <w:t>連盟</w:t>
      </w:r>
      <w:r w:rsidR="00F3584F" w:rsidRPr="008D0778">
        <w:rPr>
          <w:rFonts w:ascii="Meiryo UI" w:eastAsia="Meiryo UI" w:hAnsi="Meiryo UI" w:hint="eastAsia"/>
        </w:rPr>
        <w:t>競技規程</w:t>
      </w:r>
      <w:r w:rsidR="00F07BB3" w:rsidRPr="00A46BEB">
        <w:rPr>
          <w:rFonts w:ascii="Meiryo UI" w:eastAsia="Meiryo UI" w:hAnsi="Meiryo UI" w:hint="eastAsia"/>
        </w:rPr>
        <w:t>第</w:t>
      </w:r>
      <w:r w:rsidR="00376C6D" w:rsidRPr="00A46BEB">
        <w:rPr>
          <w:rFonts w:ascii="Meiryo UI" w:eastAsia="Meiryo UI" w:hAnsi="Meiryo UI"/>
        </w:rPr>
        <w:t>36</w:t>
      </w:r>
      <w:r w:rsidR="00F07BB3" w:rsidRPr="008D0778">
        <w:rPr>
          <w:rFonts w:ascii="Meiryo UI" w:eastAsia="Meiryo UI" w:hAnsi="Meiryo UI" w:hint="eastAsia"/>
        </w:rPr>
        <w:t>版</w:t>
      </w:r>
      <w:r w:rsidR="00F3584F" w:rsidRPr="008D0778">
        <w:rPr>
          <w:rFonts w:ascii="Meiryo UI" w:eastAsia="Meiryo UI" w:hAnsi="Meiryo UI" w:hint="eastAsia"/>
        </w:rPr>
        <w:t>を採用する。</w:t>
      </w:r>
      <w:r w:rsidRPr="008D0778">
        <w:rPr>
          <w:rFonts w:ascii="Meiryo UI" w:eastAsia="Meiryo UI" w:hAnsi="Meiryo UI" w:hint="eastAsia"/>
        </w:rPr>
        <w:t>基準タイム</w:t>
      </w:r>
      <w:r w:rsidR="00F07BB3" w:rsidRPr="008D0778">
        <w:rPr>
          <w:rFonts w:ascii="Meiryo UI" w:eastAsia="Meiryo UI" w:hAnsi="Meiryo UI" w:hint="eastAsia"/>
        </w:rPr>
        <w:t>及び早着減点</w:t>
      </w:r>
      <w:r w:rsidRPr="008D0778">
        <w:rPr>
          <w:rFonts w:ascii="Meiryo UI" w:eastAsia="Meiryo UI" w:hAnsi="Meiryo UI" w:hint="eastAsia"/>
        </w:rPr>
        <w:t>の設定など一部ローカルルールを採用する。使用予定馬が故障などにより使用不能となった場合、競技前・途中の如何を問わず、予備馬による再走行を行う。</w:t>
      </w:r>
      <w:r w:rsidR="00643C78" w:rsidRPr="008D0778">
        <w:rPr>
          <w:rFonts w:ascii="Meiryo UI" w:eastAsia="Meiryo UI" w:hAnsi="Meiryo UI" w:hint="eastAsia"/>
        </w:rPr>
        <w:t>ただし、馬匹の故障が選手に起因すると思われる場合には、当該選手の再走行を認めない場合がある。</w:t>
      </w:r>
    </w:p>
    <w:p w14:paraId="1811C7C5" w14:textId="29299659" w:rsidR="0058222C" w:rsidRPr="008D0778" w:rsidRDefault="00B93B45" w:rsidP="00C202C1">
      <w:pPr>
        <w:numPr>
          <w:ilvl w:val="1"/>
          <w:numId w:val="25"/>
        </w:numPr>
        <w:rPr>
          <w:rFonts w:ascii="Meiryo UI" w:eastAsia="Meiryo UI" w:hAnsi="Meiryo UI"/>
        </w:rPr>
      </w:pPr>
      <w:r>
        <w:rPr>
          <w:rFonts w:ascii="Meiryo UI" w:eastAsia="Meiryo UI" w:hAnsi="Meiryo UI" w:hint="eastAsia"/>
        </w:rPr>
        <w:t>予選</w:t>
      </w:r>
    </w:p>
    <w:p w14:paraId="18DC91AD" w14:textId="1D9C5952" w:rsidR="003B2D58" w:rsidRPr="008D0778" w:rsidRDefault="000608D6" w:rsidP="0058222C">
      <w:pPr>
        <w:ind w:left="840"/>
        <w:rPr>
          <w:rFonts w:ascii="Meiryo UI" w:eastAsia="Meiryo UI" w:hAnsi="Meiryo UI"/>
        </w:rPr>
      </w:pPr>
      <w:r w:rsidRPr="008D0778">
        <w:rPr>
          <w:rFonts w:ascii="Meiryo UI" w:eastAsia="Meiryo UI" w:hAnsi="Meiryo UI" w:hint="eastAsia"/>
        </w:rPr>
        <w:t>選手を、</w:t>
      </w:r>
      <w:r w:rsidR="00DD4E10" w:rsidRPr="008D0778">
        <w:rPr>
          <w:rFonts w:ascii="Meiryo UI" w:eastAsia="Meiryo UI" w:hAnsi="Meiryo UI" w:hint="eastAsia"/>
        </w:rPr>
        <w:t>1ブロック4名</w:t>
      </w:r>
      <w:r w:rsidR="002459DD">
        <w:rPr>
          <w:rFonts w:ascii="Meiryo UI" w:eastAsia="Meiryo UI" w:hAnsi="Meiryo UI" w:hint="eastAsia"/>
        </w:rPr>
        <w:t>以下</w:t>
      </w:r>
      <w:r w:rsidR="00DD4E10" w:rsidRPr="008D0778">
        <w:rPr>
          <w:rFonts w:ascii="Meiryo UI" w:eastAsia="Meiryo UI" w:hAnsi="Meiryo UI" w:hint="eastAsia"/>
        </w:rPr>
        <w:t>からなる</w:t>
      </w:r>
      <w:r w:rsidR="00E82E60">
        <w:rPr>
          <w:rFonts w:ascii="Meiryo UI" w:eastAsia="Meiryo UI" w:hAnsi="Meiryo UI" w:hint="eastAsia"/>
        </w:rPr>
        <w:t>6</w:t>
      </w:r>
      <w:r w:rsidR="003B2D58" w:rsidRPr="008D0778">
        <w:rPr>
          <w:rFonts w:ascii="Meiryo UI" w:eastAsia="Meiryo UI" w:hAnsi="Meiryo UI" w:hint="eastAsia"/>
        </w:rPr>
        <w:t>ブロックに分け、各ブロック</w:t>
      </w:r>
      <w:r w:rsidR="00DD4E10" w:rsidRPr="008D0778">
        <w:rPr>
          <w:rFonts w:ascii="Meiryo UI" w:eastAsia="Meiryo UI" w:hAnsi="Meiryo UI" w:hint="eastAsia"/>
        </w:rPr>
        <w:t>に</w:t>
      </w:r>
      <w:r w:rsidR="00A13BC5" w:rsidRPr="008D0778">
        <w:rPr>
          <w:rFonts w:ascii="Meiryo UI" w:eastAsia="Meiryo UI" w:hAnsi="Meiryo UI"/>
        </w:rPr>
        <w:t>3</w:t>
      </w:r>
      <w:r w:rsidR="00DD4E10" w:rsidRPr="008D0778">
        <w:rPr>
          <w:rFonts w:ascii="Meiryo UI" w:eastAsia="Meiryo UI" w:hAnsi="Meiryo UI" w:hint="eastAsia"/>
        </w:rPr>
        <w:t>頭の馬匹を割</w:t>
      </w:r>
      <w:r w:rsidR="00D64125" w:rsidRPr="008D0778">
        <w:rPr>
          <w:rFonts w:ascii="Meiryo UI" w:eastAsia="Meiryo UI" w:hAnsi="Meiryo UI" w:hint="eastAsia"/>
        </w:rPr>
        <w:t>り</w:t>
      </w:r>
      <w:r w:rsidR="00DD4E10" w:rsidRPr="008D0778">
        <w:rPr>
          <w:rFonts w:ascii="Meiryo UI" w:eastAsia="Meiryo UI" w:hAnsi="Meiryo UI" w:hint="eastAsia"/>
        </w:rPr>
        <w:t>当て、各選手はそれぞれの馬匹に騎乗し、</w:t>
      </w:r>
      <w:r w:rsidR="00A13BC5" w:rsidRPr="008D0778">
        <w:rPr>
          <w:rFonts w:ascii="Meiryo UI" w:eastAsia="Meiryo UI" w:hAnsi="Meiryo UI"/>
        </w:rPr>
        <w:t>3</w:t>
      </w:r>
      <w:r w:rsidR="00DD4E10" w:rsidRPr="008D0778">
        <w:rPr>
          <w:rFonts w:ascii="Meiryo UI" w:eastAsia="Meiryo UI" w:hAnsi="Meiryo UI" w:hint="eastAsia"/>
        </w:rPr>
        <w:t>鞍の総合成績によって勝敗を決する。各ブロックの上位</w:t>
      </w:r>
      <w:r w:rsidR="00A13BC5" w:rsidRPr="008D0778">
        <w:rPr>
          <w:rFonts w:ascii="Meiryo UI" w:eastAsia="Meiryo UI" w:hAnsi="Meiryo UI"/>
        </w:rPr>
        <w:t>1</w:t>
      </w:r>
      <w:r w:rsidR="00DD4E10" w:rsidRPr="008D0778">
        <w:rPr>
          <w:rFonts w:ascii="Meiryo UI" w:eastAsia="Meiryo UI" w:hAnsi="Meiryo UI" w:hint="eastAsia"/>
        </w:rPr>
        <w:t>名が</w:t>
      </w:r>
      <w:r w:rsidR="0058222C" w:rsidRPr="008D0778">
        <w:rPr>
          <w:rFonts w:ascii="Meiryo UI" w:eastAsia="Meiryo UI" w:hAnsi="Meiryo UI" w:hint="eastAsia"/>
        </w:rPr>
        <w:t>準決勝</w:t>
      </w:r>
      <w:r w:rsidR="00DD4E10" w:rsidRPr="008D0778">
        <w:rPr>
          <w:rFonts w:ascii="Meiryo UI" w:eastAsia="Meiryo UI" w:hAnsi="Meiryo UI" w:hint="eastAsia"/>
        </w:rPr>
        <w:t>へ進出する。</w:t>
      </w:r>
    </w:p>
    <w:p w14:paraId="6E609A11" w14:textId="1C1827DD" w:rsidR="0058222C" w:rsidRPr="008D0778" w:rsidRDefault="0058222C" w:rsidP="00C202C1">
      <w:pPr>
        <w:numPr>
          <w:ilvl w:val="1"/>
          <w:numId w:val="25"/>
        </w:numPr>
        <w:rPr>
          <w:rFonts w:ascii="Meiryo UI" w:eastAsia="Meiryo UI" w:hAnsi="Meiryo UI"/>
        </w:rPr>
      </w:pPr>
      <w:r w:rsidRPr="008D0778">
        <w:rPr>
          <w:rFonts w:ascii="Meiryo UI" w:eastAsia="Meiryo UI" w:hAnsi="Meiryo UI" w:hint="eastAsia"/>
        </w:rPr>
        <w:t>準決勝</w:t>
      </w:r>
    </w:p>
    <w:p w14:paraId="60CD6B4B" w14:textId="4B0F8FB8" w:rsidR="003B2D58" w:rsidRPr="008D0778" w:rsidRDefault="00324F44" w:rsidP="0058222C">
      <w:pPr>
        <w:ind w:left="840"/>
        <w:rPr>
          <w:rFonts w:ascii="Meiryo UI" w:eastAsia="Meiryo UI" w:hAnsi="Meiryo UI"/>
        </w:rPr>
      </w:pPr>
      <w:r w:rsidRPr="00324F44">
        <w:rPr>
          <w:rFonts w:ascii="Meiryo UI" w:eastAsia="Meiryo UI" w:hAnsi="Meiryo UI" w:hint="eastAsia"/>
        </w:rPr>
        <w:t>3名からなる2ブロックに分け、各ブロックに2頭の馬匹を割り当て、各選手はそれぞれの馬匹に騎乗し、2鞍の総合成績によって勝敗を決する。各ブロックの上位2名が決勝へ進出する。</w:t>
      </w:r>
    </w:p>
    <w:p w14:paraId="439A0718" w14:textId="36882001" w:rsidR="003B2D58" w:rsidRPr="008D0778" w:rsidRDefault="00DD4E10" w:rsidP="00C202C1">
      <w:pPr>
        <w:numPr>
          <w:ilvl w:val="1"/>
          <w:numId w:val="25"/>
        </w:numPr>
        <w:rPr>
          <w:rFonts w:ascii="Meiryo UI" w:eastAsia="Meiryo UI" w:hAnsi="Meiryo UI"/>
        </w:rPr>
      </w:pPr>
      <w:r w:rsidRPr="008D0778">
        <w:rPr>
          <w:rFonts w:ascii="Meiryo UI" w:eastAsia="Meiryo UI" w:hAnsi="Meiryo UI" w:hint="eastAsia"/>
        </w:rPr>
        <w:t>決勝戦は4名がそれぞれ</w:t>
      </w:r>
      <w:r w:rsidR="00F97658" w:rsidRPr="008D0778">
        <w:rPr>
          <w:rFonts w:ascii="Meiryo UI" w:eastAsia="Meiryo UI" w:hAnsi="Meiryo UI" w:hint="eastAsia"/>
        </w:rPr>
        <w:t>2</w:t>
      </w:r>
      <w:r w:rsidRPr="008D0778">
        <w:rPr>
          <w:rFonts w:ascii="Meiryo UI" w:eastAsia="Meiryo UI" w:hAnsi="Meiryo UI" w:hint="eastAsia"/>
        </w:rPr>
        <w:t>頭の馬匹に騎乗し、</w:t>
      </w:r>
      <w:r w:rsidR="00F97658" w:rsidRPr="008D0778">
        <w:rPr>
          <w:rFonts w:ascii="Meiryo UI" w:eastAsia="Meiryo UI" w:hAnsi="Meiryo UI" w:hint="eastAsia"/>
        </w:rPr>
        <w:t>2</w:t>
      </w:r>
      <w:r w:rsidRPr="008D0778">
        <w:rPr>
          <w:rFonts w:ascii="Meiryo UI" w:eastAsia="Meiryo UI" w:hAnsi="Meiryo UI" w:hint="eastAsia"/>
        </w:rPr>
        <w:t>鞍の総合成績によって勝敗を決する。</w:t>
      </w:r>
    </w:p>
    <w:p w14:paraId="1F4085AE" w14:textId="77777777" w:rsidR="0058222C" w:rsidRPr="008D0778" w:rsidRDefault="0058222C" w:rsidP="00A13BC5">
      <w:pPr>
        <w:ind w:left="840"/>
        <w:rPr>
          <w:rFonts w:ascii="Meiryo UI" w:eastAsia="Meiryo UI" w:hAnsi="Meiryo UI"/>
        </w:rPr>
      </w:pPr>
    </w:p>
    <w:p w14:paraId="070EFE50" w14:textId="77777777" w:rsidR="003B2D58" w:rsidRPr="008D0778" w:rsidRDefault="00DD4E10" w:rsidP="00C202C1">
      <w:pPr>
        <w:numPr>
          <w:ilvl w:val="0"/>
          <w:numId w:val="25"/>
        </w:numPr>
        <w:spacing w:beforeLines="50" w:before="180"/>
        <w:ind w:left="357" w:hangingChars="170" w:hanging="357"/>
        <w:rPr>
          <w:rFonts w:ascii="Meiryo UI" w:eastAsia="Meiryo UI" w:hAnsi="Meiryo UI"/>
        </w:rPr>
      </w:pPr>
      <w:r w:rsidRPr="008D0778">
        <w:rPr>
          <w:rFonts w:ascii="Meiryo UI" w:eastAsia="Meiryo UI" w:hAnsi="Meiryo UI" w:hint="eastAsia"/>
        </w:rPr>
        <w:t>順位の決定方法</w:t>
      </w:r>
    </w:p>
    <w:p w14:paraId="653EE753" w14:textId="77777777" w:rsidR="003B2D58" w:rsidRPr="008D0778" w:rsidRDefault="00DD4E10" w:rsidP="00C202C1">
      <w:pPr>
        <w:numPr>
          <w:ilvl w:val="1"/>
          <w:numId w:val="25"/>
        </w:numPr>
        <w:rPr>
          <w:rFonts w:ascii="Meiryo UI" w:eastAsia="Meiryo UI" w:hAnsi="Meiryo UI"/>
        </w:rPr>
      </w:pPr>
      <w:r w:rsidRPr="008D0778">
        <w:rPr>
          <w:rFonts w:ascii="Meiryo UI" w:eastAsia="Meiryo UI" w:hAnsi="Meiryo UI" w:hint="eastAsia"/>
        </w:rPr>
        <w:t>選手の騎乗成績の合計により各ブロック内の順位を決定する。</w:t>
      </w:r>
    </w:p>
    <w:p w14:paraId="393D580F" w14:textId="44495304" w:rsidR="003B2D58" w:rsidRPr="00B93B45" w:rsidRDefault="00B93B45" w:rsidP="00B93B45">
      <w:pPr>
        <w:pStyle w:val="aa"/>
        <w:numPr>
          <w:ilvl w:val="1"/>
          <w:numId w:val="25"/>
        </w:numPr>
        <w:ind w:leftChars="0"/>
        <w:rPr>
          <w:rFonts w:ascii="Meiryo UI" w:eastAsia="Meiryo UI" w:hAnsi="Meiryo UI"/>
        </w:rPr>
      </w:pPr>
      <w:r w:rsidRPr="00B93B45">
        <w:rPr>
          <w:rFonts w:ascii="Meiryo UI" w:eastAsia="Meiryo UI" w:hAnsi="Meiryo UI" w:hint="eastAsia"/>
        </w:rPr>
        <w:t>予選</w:t>
      </w:r>
      <w:r w:rsidR="00BD232E" w:rsidRPr="00B93B45">
        <w:rPr>
          <w:rFonts w:ascii="Meiryo UI" w:eastAsia="Meiryo UI" w:hAnsi="Meiryo UI" w:hint="eastAsia"/>
        </w:rPr>
        <w:t>における</w:t>
      </w:r>
      <w:r w:rsidR="00DD4E10" w:rsidRPr="00B93B45">
        <w:rPr>
          <w:rFonts w:ascii="Meiryo UI" w:eastAsia="Meiryo UI" w:hAnsi="Meiryo UI" w:hint="eastAsia"/>
        </w:rPr>
        <w:t>各ブロック内の順位は、次の者を上位とする。</w:t>
      </w:r>
    </w:p>
    <w:p w14:paraId="0168096D"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t>減点の少ない者</w:t>
      </w:r>
    </w:p>
    <w:p w14:paraId="0F3E4323"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lastRenderedPageBreak/>
        <w:t>減点合計が同点の場合は、各走行タイムの基準タイムとの差の絶対値の合計の少ない者</w:t>
      </w:r>
    </w:p>
    <w:p w14:paraId="62A25375"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t>イで決まらない場合は、減点0の多い者</w:t>
      </w:r>
    </w:p>
    <w:p w14:paraId="08688843"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t>以上で決まらない場合は、抽選とする。</w:t>
      </w:r>
    </w:p>
    <w:p w14:paraId="7D8FC4F7" w14:textId="543CA685" w:rsidR="00376C6D" w:rsidRPr="00A46BEB" w:rsidRDefault="00BD232E" w:rsidP="00376C6D">
      <w:pPr>
        <w:numPr>
          <w:ilvl w:val="1"/>
          <w:numId w:val="25"/>
        </w:numPr>
        <w:rPr>
          <w:rFonts w:ascii="Meiryo UI" w:eastAsia="Meiryo UI" w:hAnsi="Meiryo UI"/>
        </w:rPr>
      </w:pPr>
      <w:r>
        <w:rPr>
          <w:rFonts w:ascii="Meiryo UI" w:eastAsia="Meiryo UI" w:hAnsi="Meiryo UI" w:hint="eastAsia"/>
        </w:rPr>
        <w:t>準決勝、</w:t>
      </w:r>
      <w:r w:rsidR="00DD4E10" w:rsidRPr="00A46BEB">
        <w:rPr>
          <w:rFonts w:ascii="Meiryo UI" w:eastAsia="Meiryo UI" w:hAnsi="Meiryo UI" w:hint="eastAsia"/>
        </w:rPr>
        <w:t>決勝戦はFEI規程238条</w:t>
      </w:r>
      <w:r w:rsidR="006C4514" w:rsidRPr="00A46BEB">
        <w:rPr>
          <w:rFonts w:ascii="Meiryo UI" w:eastAsia="Meiryo UI" w:hAnsi="Meiryo UI" w:hint="eastAsia"/>
        </w:rPr>
        <w:t>2</w:t>
      </w:r>
      <w:r w:rsidR="006C4514" w:rsidRPr="00A46BEB">
        <w:rPr>
          <w:rFonts w:ascii="Meiryo UI" w:eastAsia="Meiryo UI" w:hAnsi="Meiryo UI"/>
        </w:rPr>
        <w:t>-</w:t>
      </w:r>
      <w:r w:rsidR="00DD4E10" w:rsidRPr="00A46BEB">
        <w:rPr>
          <w:rFonts w:ascii="Meiryo UI" w:eastAsia="Meiryo UI" w:hAnsi="Meiryo UI" w:hint="eastAsia"/>
        </w:rPr>
        <w:t>1による。</w:t>
      </w:r>
    </w:p>
    <w:p w14:paraId="35CD0BD1" w14:textId="77777777" w:rsidR="00376C6D" w:rsidRPr="00A46BEB" w:rsidRDefault="00376C6D" w:rsidP="00376C6D">
      <w:pPr>
        <w:ind w:left="840"/>
        <w:rPr>
          <w:rFonts w:ascii="Meiryo UI" w:eastAsia="Meiryo UI" w:hAnsi="Meiryo UI"/>
        </w:rPr>
      </w:pPr>
    </w:p>
    <w:p w14:paraId="0039D438" w14:textId="5E63B841" w:rsidR="00376C6D" w:rsidRPr="00A46BEB" w:rsidRDefault="00376C6D" w:rsidP="00376C6D">
      <w:pPr>
        <w:numPr>
          <w:ilvl w:val="0"/>
          <w:numId w:val="25"/>
        </w:numPr>
        <w:rPr>
          <w:rFonts w:ascii="Meiryo UI" w:eastAsia="Meiryo UI" w:hAnsi="Meiryo UI"/>
        </w:rPr>
      </w:pPr>
      <w:r w:rsidRPr="00A46BEB">
        <w:rPr>
          <w:rFonts w:ascii="Meiryo UI" w:eastAsia="Meiryo UI" w:hAnsi="Meiryo UI" w:hint="eastAsia"/>
        </w:rPr>
        <w:t>失権者の減点算出は下記による。</w:t>
      </w:r>
    </w:p>
    <w:p w14:paraId="2A9B60C0" w14:textId="77777777" w:rsidR="00376C6D" w:rsidRPr="00A46BEB" w:rsidRDefault="00376C6D" w:rsidP="00376C6D">
      <w:pPr>
        <w:numPr>
          <w:ilvl w:val="1"/>
          <w:numId w:val="12"/>
        </w:numPr>
        <w:tabs>
          <w:tab w:val="clear" w:pos="1140"/>
          <w:tab w:val="num" w:pos="426"/>
        </w:tabs>
        <w:spacing w:line="300" w:lineRule="exact"/>
        <w:ind w:left="851" w:hanging="567"/>
        <w:rPr>
          <w:rFonts w:ascii="Meiryo UI" w:eastAsia="Meiryo UI" w:hAnsi="Meiryo UI"/>
          <w:snapToGrid w:val="0"/>
          <w:kern w:val="0"/>
          <w:szCs w:val="22"/>
        </w:rPr>
      </w:pPr>
      <w:r w:rsidRPr="00A46BEB">
        <w:rPr>
          <w:rFonts w:ascii="Meiryo UI" w:eastAsia="Meiryo UI" w:hAnsi="Meiryo UI" w:hint="eastAsia"/>
          <w:snapToGrid w:val="0"/>
          <w:kern w:val="0"/>
          <w:szCs w:val="22"/>
        </w:rPr>
        <w:t>失権者の所要時間は、失権に至るまでの所要時間に係わらず当該コースの制限時間をその選手の所要時間とする。</w:t>
      </w:r>
    </w:p>
    <w:p w14:paraId="25DB734D" w14:textId="77777777" w:rsidR="00376C6D" w:rsidRPr="00A46BEB" w:rsidRDefault="00376C6D" w:rsidP="00376C6D">
      <w:pPr>
        <w:numPr>
          <w:ilvl w:val="1"/>
          <w:numId w:val="12"/>
        </w:numPr>
        <w:tabs>
          <w:tab w:val="clear" w:pos="1140"/>
          <w:tab w:val="num" w:pos="426"/>
        </w:tabs>
        <w:spacing w:line="300" w:lineRule="exact"/>
        <w:ind w:left="851" w:hanging="567"/>
        <w:rPr>
          <w:rFonts w:ascii="Meiryo UI" w:eastAsia="Meiryo UI" w:hAnsi="Meiryo UI"/>
          <w:snapToGrid w:val="0"/>
          <w:kern w:val="0"/>
          <w:szCs w:val="22"/>
        </w:rPr>
      </w:pPr>
      <w:r w:rsidRPr="00A46BEB">
        <w:rPr>
          <w:rFonts w:ascii="Meiryo UI" w:eastAsia="Meiryo UI" w:hAnsi="Meiryo UI" w:hint="eastAsia"/>
          <w:snapToGrid w:val="0"/>
          <w:kern w:val="0"/>
          <w:szCs w:val="22"/>
        </w:rPr>
        <w:t>失権となった時点において残障害があった場合は、残障害 1 個について 20 点の減点を加算する。残障害とは、一度も飛越を試みない障害をさし、コンビネーション障害は、構成物の A、B、C それぞれを 1 個の障害として計上する。</w:t>
      </w:r>
    </w:p>
    <w:p w14:paraId="6EE32ABC" w14:textId="77777777" w:rsidR="00376C6D" w:rsidRPr="00A46BEB" w:rsidRDefault="00376C6D" w:rsidP="00376C6D">
      <w:pPr>
        <w:numPr>
          <w:ilvl w:val="1"/>
          <w:numId w:val="12"/>
        </w:numPr>
        <w:tabs>
          <w:tab w:val="clear" w:pos="1140"/>
          <w:tab w:val="num" w:pos="426"/>
        </w:tabs>
        <w:spacing w:line="300" w:lineRule="exact"/>
        <w:ind w:left="851" w:hanging="567"/>
        <w:rPr>
          <w:rFonts w:ascii="Meiryo UI" w:eastAsia="Meiryo UI" w:hAnsi="Meiryo UI"/>
          <w:snapToGrid w:val="0"/>
          <w:kern w:val="0"/>
          <w:szCs w:val="22"/>
        </w:rPr>
      </w:pPr>
      <w:r w:rsidRPr="00A46BEB">
        <w:rPr>
          <w:rFonts w:ascii="Meiryo UI" w:eastAsia="Meiryo UI" w:hAnsi="Meiryo UI" w:hint="eastAsia"/>
          <w:snapToGrid w:val="0"/>
          <w:kern w:val="0"/>
          <w:szCs w:val="22"/>
        </w:rPr>
        <w:t>飛越を試みた障害で失権した場合は、その障害に 10 点の減点を加算する。</w:t>
      </w:r>
    </w:p>
    <w:p w14:paraId="1BEB5F5E" w14:textId="77777777" w:rsidR="00376C6D" w:rsidRPr="00A46BEB" w:rsidRDefault="00376C6D" w:rsidP="00376C6D">
      <w:pPr>
        <w:numPr>
          <w:ilvl w:val="1"/>
          <w:numId w:val="12"/>
        </w:numPr>
        <w:tabs>
          <w:tab w:val="clear" w:pos="1140"/>
          <w:tab w:val="num" w:pos="426"/>
        </w:tabs>
        <w:spacing w:line="300" w:lineRule="exact"/>
        <w:ind w:left="851" w:hanging="567"/>
        <w:rPr>
          <w:rFonts w:ascii="Meiryo UI" w:eastAsia="Meiryo UI" w:hAnsi="Meiryo UI"/>
          <w:snapToGrid w:val="0"/>
          <w:kern w:val="0"/>
          <w:szCs w:val="22"/>
        </w:rPr>
      </w:pPr>
      <w:r w:rsidRPr="00A46BEB">
        <w:rPr>
          <w:rFonts w:ascii="Meiryo UI" w:eastAsia="Meiryo UI" w:hAnsi="Meiryo UI" w:hint="eastAsia"/>
          <w:snapToGrid w:val="0"/>
          <w:kern w:val="0"/>
          <w:szCs w:val="22"/>
        </w:rPr>
        <w:t>失権に至るまでの過失点を加算する。</w:t>
      </w:r>
    </w:p>
    <w:p w14:paraId="2FB6505F" w14:textId="77777777" w:rsidR="00376C6D" w:rsidRPr="00A46BEB" w:rsidRDefault="00376C6D" w:rsidP="00376C6D">
      <w:pPr>
        <w:numPr>
          <w:ilvl w:val="1"/>
          <w:numId w:val="12"/>
        </w:numPr>
        <w:tabs>
          <w:tab w:val="clear" w:pos="1140"/>
          <w:tab w:val="num" w:pos="426"/>
        </w:tabs>
        <w:spacing w:line="300" w:lineRule="exact"/>
        <w:ind w:left="851" w:hanging="567"/>
        <w:rPr>
          <w:rFonts w:ascii="Meiryo UI" w:eastAsia="Meiryo UI" w:hAnsi="Meiryo UI"/>
          <w:snapToGrid w:val="0"/>
          <w:kern w:val="0"/>
          <w:szCs w:val="22"/>
        </w:rPr>
      </w:pPr>
      <w:r w:rsidRPr="00A46BEB">
        <w:rPr>
          <w:rFonts w:ascii="Meiryo UI" w:eastAsia="Meiryo UI" w:hAnsi="Meiryo UI" w:hint="eastAsia"/>
          <w:snapToGrid w:val="0"/>
          <w:kern w:val="0"/>
          <w:szCs w:val="22"/>
        </w:rPr>
        <w:t>失権となった選手に次の失権点を加算する。</w:t>
      </w:r>
    </w:p>
    <w:p w14:paraId="00362156" w14:textId="77777777" w:rsidR="00376C6D" w:rsidRPr="00A46BEB" w:rsidRDefault="00376C6D" w:rsidP="00376C6D">
      <w:pPr>
        <w:pStyle w:val="aa"/>
        <w:numPr>
          <w:ilvl w:val="4"/>
          <w:numId w:val="26"/>
        </w:numPr>
        <w:tabs>
          <w:tab w:val="num" w:pos="426"/>
        </w:tabs>
        <w:spacing w:line="300" w:lineRule="exact"/>
        <w:ind w:leftChars="0" w:left="1276" w:hanging="567"/>
        <w:rPr>
          <w:rFonts w:ascii="Meiryo UI" w:eastAsia="Meiryo UI" w:hAnsi="Meiryo UI"/>
          <w:snapToGrid w:val="0"/>
          <w:kern w:val="0"/>
          <w:szCs w:val="22"/>
        </w:rPr>
      </w:pPr>
      <w:r w:rsidRPr="00A46BEB">
        <w:rPr>
          <w:rFonts w:ascii="Meiryo UI" w:eastAsia="Meiryo UI" w:hAnsi="Meiryo UI" w:hint="eastAsia"/>
          <w:snapToGrid w:val="0"/>
          <w:kern w:val="0"/>
          <w:szCs w:val="22"/>
        </w:rPr>
        <w:t>スタートライン通過前に失権となった場合 60 点</w:t>
      </w:r>
    </w:p>
    <w:p w14:paraId="37A98508" w14:textId="77777777" w:rsidR="00376C6D" w:rsidRPr="00A46BEB" w:rsidRDefault="00376C6D" w:rsidP="00376C6D">
      <w:pPr>
        <w:pStyle w:val="aa"/>
        <w:numPr>
          <w:ilvl w:val="4"/>
          <w:numId w:val="26"/>
        </w:numPr>
        <w:tabs>
          <w:tab w:val="num" w:pos="426"/>
        </w:tabs>
        <w:spacing w:line="300" w:lineRule="exact"/>
        <w:ind w:leftChars="0" w:left="1276" w:hanging="567"/>
        <w:rPr>
          <w:rFonts w:ascii="Meiryo UI" w:eastAsia="Meiryo UI" w:hAnsi="Meiryo UI"/>
          <w:snapToGrid w:val="0"/>
          <w:kern w:val="0"/>
          <w:szCs w:val="22"/>
        </w:rPr>
      </w:pPr>
      <w:r w:rsidRPr="00A46BEB">
        <w:rPr>
          <w:rFonts w:ascii="Meiryo UI" w:eastAsia="Meiryo UI" w:hAnsi="Meiryo UI" w:hint="eastAsia"/>
          <w:snapToGrid w:val="0"/>
          <w:kern w:val="0"/>
          <w:szCs w:val="22"/>
        </w:rPr>
        <w:t>スタートライン通過後フィニッシュライン到達までの間に失権となった場合 40 点</w:t>
      </w:r>
    </w:p>
    <w:p w14:paraId="7D6164DD" w14:textId="7E8E7931" w:rsidR="00376C6D" w:rsidRPr="00A46BEB" w:rsidRDefault="00376C6D" w:rsidP="00376C6D">
      <w:pPr>
        <w:pStyle w:val="aa"/>
        <w:numPr>
          <w:ilvl w:val="4"/>
          <w:numId w:val="26"/>
        </w:numPr>
        <w:tabs>
          <w:tab w:val="num" w:pos="426"/>
        </w:tabs>
        <w:spacing w:line="300" w:lineRule="exact"/>
        <w:ind w:leftChars="0" w:left="1276" w:hanging="567"/>
        <w:rPr>
          <w:rFonts w:ascii="Meiryo UI" w:eastAsia="Meiryo UI" w:hAnsi="Meiryo UI"/>
          <w:snapToGrid w:val="0"/>
          <w:kern w:val="0"/>
          <w:szCs w:val="22"/>
        </w:rPr>
      </w:pPr>
      <w:r w:rsidRPr="00A46BEB">
        <w:rPr>
          <w:rFonts w:ascii="Meiryo UI" w:eastAsia="Meiryo UI" w:hAnsi="Meiryo UI" w:hint="eastAsia"/>
          <w:snapToGrid w:val="0"/>
          <w:kern w:val="0"/>
          <w:szCs w:val="22"/>
        </w:rPr>
        <w:t>フィニッシュライン通過後に失権となった場合 20点</w:t>
      </w:r>
    </w:p>
    <w:p w14:paraId="06555D05" w14:textId="52C0EF63" w:rsidR="004122A5" w:rsidRPr="00A46BEB" w:rsidRDefault="004122A5" w:rsidP="00324F44">
      <w:pPr>
        <w:numPr>
          <w:ilvl w:val="0"/>
          <w:numId w:val="25"/>
        </w:numPr>
        <w:spacing w:beforeLines="50" w:before="180"/>
        <w:ind w:left="357" w:hangingChars="170" w:hanging="357"/>
        <w:rPr>
          <w:rFonts w:ascii="Meiryo UI" w:eastAsia="Meiryo UI" w:hAnsi="Meiryo UI"/>
        </w:rPr>
      </w:pPr>
      <w:r w:rsidRPr="00A46BEB">
        <w:rPr>
          <w:rFonts w:ascii="Meiryo UI" w:eastAsia="Meiryo UI" w:hAnsi="Meiryo UI" w:hint="eastAsia"/>
        </w:rPr>
        <w:t>表彰</w:t>
      </w:r>
    </w:p>
    <w:p w14:paraId="4EAC7B29" w14:textId="3F3C8D72" w:rsidR="00324F44" w:rsidRPr="00A46BEB" w:rsidRDefault="00324F44" w:rsidP="00324F44">
      <w:pPr>
        <w:spacing w:beforeLines="50" w:before="180"/>
        <w:rPr>
          <w:rFonts w:ascii="Meiryo UI" w:eastAsia="Meiryo UI" w:hAnsi="Meiryo UI"/>
        </w:rPr>
      </w:pPr>
      <w:r w:rsidRPr="00A46BEB">
        <w:rPr>
          <w:rFonts w:ascii="Meiryo UI" w:eastAsia="Meiryo UI" w:hAnsi="Meiryo UI" w:hint="eastAsia"/>
        </w:rPr>
        <w:t xml:space="preserve">　　　第4位までを入賞とし、表彰する。</w:t>
      </w:r>
    </w:p>
    <w:p w14:paraId="66294BA0" w14:textId="77777777" w:rsidR="00324F44" w:rsidRPr="00A46BEB" w:rsidRDefault="00324F44" w:rsidP="00324F44">
      <w:pPr>
        <w:numPr>
          <w:ilvl w:val="0"/>
          <w:numId w:val="25"/>
        </w:numPr>
        <w:spacing w:beforeLines="50" w:before="180"/>
        <w:rPr>
          <w:rFonts w:ascii="Meiryo UI" w:eastAsia="Meiryo UI" w:hAnsi="Meiryo UI"/>
        </w:rPr>
      </w:pPr>
      <w:r w:rsidRPr="00A46BEB">
        <w:rPr>
          <w:rFonts w:ascii="Meiryo UI" w:eastAsia="Meiryo UI" w:hAnsi="Meiryo UI" w:hint="eastAsia"/>
        </w:rPr>
        <w:t>その他</w:t>
      </w:r>
    </w:p>
    <w:p w14:paraId="26524467" w14:textId="77777777" w:rsidR="00B864D9" w:rsidRPr="00A46BEB" w:rsidRDefault="00B864D9" w:rsidP="00016913">
      <w:pPr>
        <w:numPr>
          <w:ilvl w:val="1"/>
          <w:numId w:val="23"/>
        </w:numPr>
        <w:rPr>
          <w:rFonts w:ascii="Meiryo UI" w:eastAsia="Meiryo UI" w:hAnsi="Meiryo UI"/>
        </w:rPr>
      </w:pPr>
      <w:r w:rsidRPr="00A46BEB">
        <w:rPr>
          <w:rFonts w:ascii="Meiryo UI" w:eastAsia="Meiryo UI" w:hAnsi="Meiryo UI" w:hint="eastAsia"/>
        </w:rPr>
        <w:t>参加者・馬取扱者・観覧者の事故疾病について、主催者は応急処置をするが、その責は負わない。また</w:t>
      </w:r>
      <w:r w:rsidR="000608D6" w:rsidRPr="00A46BEB">
        <w:rPr>
          <w:rFonts w:ascii="Meiryo UI" w:eastAsia="Meiryo UI" w:hAnsi="Meiryo UI" w:hint="eastAsia"/>
        </w:rPr>
        <w:t>、出場選手は、</w:t>
      </w:r>
      <w:r w:rsidRPr="00A46BEB">
        <w:rPr>
          <w:rFonts w:ascii="Meiryo UI" w:eastAsia="Meiryo UI" w:hAnsi="Meiryo UI" w:hint="eastAsia"/>
        </w:rPr>
        <w:t>何らかの傷害保険に加入していること。</w:t>
      </w:r>
    </w:p>
    <w:p w14:paraId="28BCCC86" w14:textId="2D0FEB86" w:rsidR="003E0700" w:rsidRPr="00A46BEB" w:rsidRDefault="003E0700" w:rsidP="00BD7FE4">
      <w:pPr>
        <w:numPr>
          <w:ilvl w:val="1"/>
          <w:numId w:val="23"/>
        </w:numPr>
        <w:rPr>
          <w:rFonts w:ascii="Meiryo UI" w:eastAsia="Meiryo UI" w:hAnsi="Meiryo UI"/>
        </w:rPr>
      </w:pPr>
      <w:r w:rsidRPr="00A46BEB">
        <w:rPr>
          <w:rFonts w:ascii="Meiryo UI" w:eastAsia="Meiryo UI" w:hAnsi="Meiryo UI" w:hint="eastAsia"/>
        </w:rPr>
        <w:t>服装はFEI規定を適用し、</w:t>
      </w:r>
      <w:r w:rsidR="00BD7FE4" w:rsidRPr="00C11614">
        <w:rPr>
          <w:rFonts w:ascii="Meiryo UI" w:eastAsia="Meiryo UI" w:hAnsi="Meiryo UI" w:hint="eastAsia"/>
          <w:color w:val="000000" w:themeColor="text1"/>
        </w:rPr>
        <w:t>騎乗中はいかなる者も常に乗馬競技用ヘッドギアを適正に着用することを義務付ける。</w:t>
      </w:r>
      <w:r w:rsidRPr="00A46BEB">
        <w:rPr>
          <w:rFonts w:ascii="Meiryo UI" w:eastAsia="Meiryo UI" w:hAnsi="Meiryo UI" w:hint="eastAsia"/>
        </w:rPr>
        <w:t>また、安全のため、エアバッグ式ベストなどのプロテクター</w:t>
      </w:r>
      <w:r w:rsidR="00376C6D" w:rsidRPr="00A46BEB">
        <w:rPr>
          <w:rFonts w:ascii="Meiryo UI" w:eastAsia="Meiryo UI" w:hAnsi="Meiryo UI" w:hint="eastAsia"/>
        </w:rPr>
        <w:t>の着用を義務付ける。</w:t>
      </w:r>
    </w:p>
    <w:p w14:paraId="3D16F218" w14:textId="39AFCF9F" w:rsidR="00B864D9" w:rsidRPr="00A46BEB" w:rsidRDefault="00B864D9" w:rsidP="00016913">
      <w:pPr>
        <w:numPr>
          <w:ilvl w:val="1"/>
          <w:numId w:val="23"/>
        </w:numPr>
        <w:rPr>
          <w:rFonts w:ascii="Meiryo UI" w:eastAsia="Meiryo UI" w:hAnsi="Meiryo UI"/>
        </w:rPr>
      </w:pPr>
      <w:r w:rsidRPr="00A46BEB">
        <w:rPr>
          <w:rFonts w:ascii="Meiryo UI" w:eastAsia="Meiryo UI" w:hAnsi="Meiryo UI" w:hint="eastAsia"/>
        </w:rPr>
        <w:t>出場選手の技術の向上、事故防止に心がけること。危険防止の観点から、主催者及び審判団の協議に基づき改善を指導する場合がある。</w:t>
      </w:r>
    </w:p>
    <w:p w14:paraId="345251EB" w14:textId="77777777" w:rsidR="00AD3E05" w:rsidRPr="00A46BEB" w:rsidRDefault="00AD3E05" w:rsidP="00016913">
      <w:pPr>
        <w:numPr>
          <w:ilvl w:val="1"/>
          <w:numId w:val="23"/>
        </w:numPr>
        <w:rPr>
          <w:rFonts w:ascii="Meiryo UI" w:eastAsia="Meiryo UI" w:hAnsi="Meiryo UI"/>
          <w:u w:val="single"/>
        </w:rPr>
      </w:pPr>
      <w:r w:rsidRPr="00A46BEB">
        <w:rPr>
          <w:rFonts w:ascii="Meiryo UI" w:eastAsia="Meiryo UI" w:hAnsi="Meiryo UI" w:hint="eastAsia"/>
          <w:u w:val="single"/>
        </w:rPr>
        <w:t>出場者数及び馬匹その他の理由により、やむを得ず要綱及び日程等の一部を変更して実施する場合がある(競技の詳細などについては、当日の打合わせにおいて説明する)。</w:t>
      </w:r>
    </w:p>
    <w:p w14:paraId="551D7DFC" w14:textId="77777777" w:rsidR="00B864D9" w:rsidRPr="00A46BEB" w:rsidRDefault="00B864D9" w:rsidP="00016913">
      <w:pPr>
        <w:numPr>
          <w:ilvl w:val="1"/>
          <w:numId w:val="23"/>
        </w:numPr>
        <w:rPr>
          <w:rFonts w:ascii="Meiryo UI" w:eastAsia="Meiryo UI" w:hAnsi="Meiryo UI"/>
        </w:rPr>
      </w:pPr>
      <w:r w:rsidRPr="00A46BEB">
        <w:rPr>
          <w:rFonts w:ascii="Meiryo UI" w:eastAsia="Meiryo UI" w:hAnsi="Meiryo UI" w:hint="eastAsia"/>
        </w:rPr>
        <w:t>拍車は、丸拍叉は棒拍とし、審判長の指示により着用を認めない場合がある。</w:t>
      </w:r>
    </w:p>
    <w:p w14:paraId="1D23C86D" w14:textId="1A5E032E" w:rsidR="003E0700" w:rsidRPr="00A46BEB" w:rsidRDefault="003E0700" w:rsidP="00016913">
      <w:pPr>
        <w:numPr>
          <w:ilvl w:val="1"/>
          <w:numId w:val="23"/>
        </w:numPr>
        <w:rPr>
          <w:rFonts w:ascii="Meiryo UI" w:eastAsia="Meiryo UI" w:hAnsi="Meiryo UI"/>
        </w:rPr>
      </w:pPr>
      <w:r w:rsidRPr="00A46BEB">
        <w:rPr>
          <w:rFonts w:ascii="Meiryo UI" w:eastAsia="Meiryo UI" w:hAnsi="Meiryo UI" w:hint="eastAsia"/>
        </w:rPr>
        <w:t>審判長が認めた場合を除き、上記(2)(5)に違反した場合、失権とする。</w:t>
      </w:r>
    </w:p>
    <w:p w14:paraId="67770FAD" w14:textId="78E4BFB1" w:rsidR="00AD3E05" w:rsidRPr="00A46BEB" w:rsidRDefault="00AD3E05" w:rsidP="00376C6D">
      <w:pPr>
        <w:numPr>
          <w:ilvl w:val="1"/>
          <w:numId w:val="23"/>
        </w:numPr>
        <w:rPr>
          <w:rFonts w:ascii="Meiryo UI" w:eastAsia="Meiryo UI" w:hAnsi="Meiryo UI"/>
        </w:rPr>
      </w:pPr>
      <w:r w:rsidRPr="00A46BEB">
        <w:rPr>
          <w:rFonts w:ascii="Meiryo UI" w:eastAsia="Meiryo UI" w:hAnsi="Meiryo UI" w:hint="eastAsia"/>
        </w:rPr>
        <w:t>準備運動は3分2飛越とする。</w:t>
      </w:r>
      <w:r w:rsidR="00376C6D" w:rsidRPr="00A46BEB">
        <w:rPr>
          <w:rFonts w:ascii="Meiryo UI" w:eastAsia="Meiryo UI" w:hAnsi="Meiryo UI" w:hint="eastAsia"/>
        </w:rPr>
        <w:t>拒止あるいは逃避が累計 2 回となった場合は、飛越 1 回分として扱う。</w:t>
      </w:r>
      <w:r w:rsidRPr="00A46BEB">
        <w:rPr>
          <w:rFonts w:ascii="Meiryo UI" w:eastAsia="Meiryo UI" w:hAnsi="Meiryo UI" w:hint="eastAsia"/>
        </w:rPr>
        <w:t>クロス障害</w:t>
      </w:r>
      <w:r w:rsidR="00005A43" w:rsidRPr="00A46BEB">
        <w:rPr>
          <w:rFonts w:ascii="Meiryo UI" w:eastAsia="Meiryo UI" w:hAnsi="Meiryo UI" w:hint="eastAsia"/>
        </w:rPr>
        <w:t>が設置されている場合はその飛越回数は</w:t>
      </w:r>
      <w:r w:rsidRPr="00A46BEB">
        <w:rPr>
          <w:rFonts w:ascii="Meiryo UI" w:eastAsia="Meiryo UI" w:hAnsi="Meiryo UI" w:hint="eastAsia"/>
        </w:rPr>
        <w:t>除く。</w:t>
      </w:r>
    </w:p>
    <w:p w14:paraId="5DA14599" w14:textId="77777777" w:rsidR="00B864D9" w:rsidRPr="00A46BEB" w:rsidRDefault="00B864D9" w:rsidP="00016913">
      <w:pPr>
        <w:numPr>
          <w:ilvl w:val="1"/>
          <w:numId w:val="23"/>
        </w:numPr>
        <w:rPr>
          <w:rFonts w:ascii="Meiryo UI" w:eastAsia="Meiryo UI" w:hAnsi="Meiryo UI"/>
        </w:rPr>
      </w:pPr>
      <w:r w:rsidRPr="00A46BEB">
        <w:rPr>
          <w:rFonts w:ascii="Meiryo UI" w:eastAsia="Meiryo UI" w:hAnsi="Meiryo UI" w:hint="eastAsia"/>
        </w:rPr>
        <w:t>準備運動場における飛越回数オーバーは失権、逆標旗飛越はその都度罰金3万円を課す。</w:t>
      </w:r>
    </w:p>
    <w:p w14:paraId="596FE864" w14:textId="010FADA6" w:rsidR="00205A09" w:rsidRDefault="00117250" w:rsidP="00016913">
      <w:pPr>
        <w:numPr>
          <w:ilvl w:val="1"/>
          <w:numId w:val="23"/>
        </w:numPr>
        <w:rPr>
          <w:rFonts w:ascii="Meiryo UI" w:eastAsia="Meiryo UI" w:hAnsi="Meiryo UI"/>
          <w:szCs w:val="21"/>
        </w:rPr>
      </w:pPr>
      <w:r>
        <w:rPr>
          <w:rFonts w:ascii="Meiryo UI" w:eastAsia="Meiryo UI" w:hAnsi="Meiryo UI" w:hint="eastAsia"/>
          <w:szCs w:val="21"/>
        </w:rPr>
        <w:t>予選</w:t>
      </w:r>
      <w:r w:rsidR="00DD4E10" w:rsidRPr="00BD7FE4">
        <w:rPr>
          <w:rFonts w:ascii="Meiryo UI" w:eastAsia="Meiryo UI" w:hAnsi="Meiryo UI" w:hint="eastAsia"/>
          <w:szCs w:val="21"/>
        </w:rPr>
        <w:t>および準決勝で敗退した選手は、競技役員としてその後の大会運営を手伝うこと。</w:t>
      </w:r>
    </w:p>
    <w:p w14:paraId="594758A8" w14:textId="071466A4" w:rsidR="00205A09" w:rsidRPr="0022507F" w:rsidRDefault="0022507F" w:rsidP="0022507F">
      <w:pPr>
        <w:numPr>
          <w:ilvl w:val="1"/>
          <w:numId w:val="23"/>
        </w:numPr>
        <w:rPr>
          <w:rFonts w:ascii="Meiryo UI" w:eastAsia="Meiryo UI" w:hAnsi="Meiryo UI"/>
        </w:rPr>
      </w:pPr>
      <w:r w:rsidRPr="0022507F">
        <w:rPr>
          <w:rFonts w:ascii="Meiryo UI" w:eastAsia="Meiryo UI" w:hAnsi="Meiryo UI" w:hint="eastAsia"/>
          <w:szCs w:val="21"/>
        </w:rPr>
        <w:lastRenderedPageBreak/>
        <w:t>今大会では選手の乗り替わりや練習障害の補助</w:t>
      </w:r>
      <w:r w:rsidR="00002BC4">
        <w:rPr>
          <w:rFonts w:ascii="Meiryo UI" w:eastAsia="Meiryo UI" w:hAnsi="Meiryo UI" w:hint="eastAsia"/>
          <w:szCs w:val="21"/>
        </w:rPr>
        <w:t>、事故が起きた場合の対応</w:t>
      </w:r>
      <w:r w:rsidRPr="0022507F">
        <w:rPr>
          <w:rFonts w:ascii="Meiryo UI" w:eastAsia="Meiryo UI" w:hAnsi="Meiryo UI" w:hint="eastAsia"/>
          <w:szCs w:val="21"/>
        </w:rPr>
        <w:t>など</w:t>
      </w:r>
      <w:r w:rsidR="00002BC4">
        <w:rPr>
          <w:rFonts w:ascii="Meiryo UI" w:eastAsia="Meiryo UI" w:hAnsi="Meiryo UI" w:hint="eastAsia"/>
          <w:szCs w:val="21"/>
        </w:rPr>
        <w:t>に</w:t>
      </w:r>
      <w:r w:rsidRPr="0022507F">
        <w:rPr>
          <w:rFonts w:ascii="Meiryo UI" w:eastAsia="Meiryo UI" w:hAnsi="Meiryo UI" w:hint="eastAsia"/>
          <w:szCs w:val="21"/>
        </w:rPr>
        <w:t>、選手のサポートが必要です。そのため競技に参加される選手は、</w:t>
      </w:r>
      <w:r w:rsidR="00002BC4">
        <w:rPr>
          <w:rFonts w:ascii="Meiryo UI" w:eastAsia="Meiryo UI" w:hAnsi="Meiryo UI" w:hint="eastAsia"/>
          <w:szCs w:val="21"/>
        </w:rPr>
        <w:t>参加団体から</w:t>
      </w:r>
      <w:r w:rsidRPr="0022507F">
        <w:rPr>
          <w:rFonts w:ascii="Meiryo UI" w:eastAsia="Meiryo UI" w:hAnsi="Meiryo UI" w:hint="eastAsia"/>
          <w:szCs w:val="21"/>
        </w:rPr>
        <w:t>最低1名の馬取扱者を競技補助役員として出すこととする。どうしても協力者がみつからない場合は人件費確保のため10,000円</w:t>
      </w:r>
      <w:r w:rsidR="00002BC4">
        <w:rPr>
          <w:rFonts w:ascii="Meiryo UI" w:eastAsia="Meiryo UI" w:hAnsi="Meiryo UI" w:hint="eastAsia"/>
          <w:szCs w:val="21"/>
        </w:rPr>
        <w:t>/日</w:t>
      </w:r>
      <w:r w:rsidRPr="0022507F">
        <w:rPr>
          <w:rFonts w:ascii="Meiryo UI" w:eastAsia="Meiryo UI" w:hAnsi="Meiryo UI" w:hint="eastAsia"/>
          <w:szCs w:val="21"/>
        </w:rPr>
        <w:t>を連盟に支払う。なお、馬取扱者は馬装や曳き馬の際は必ずヘルメットを着用すること。</w:t>
      </w:r>
      <w:r w:rsidR="00002BC4">
        <w:rPr>
          <w:rFonts w:ascii="Meiryo UI" w:eastAsia="Meiryo UI" w:hAnsi="Meiryo UI" w:hint="eastAsia"/>
          <w:szCs w:val="21"/>
        </w:rPr>
        <w:t>馬取扱者は、日当、交通費、お弁当は支給しない。</w:t>
      </w:r>
    </w:p>
    <w:sectPr w:rsidR="00205A09" w:rsidRPr="0022507F" w:rsidSect="00F46D57">
      <w:pgSz w:w="11906" w:h="16838"/>
      <w:pgMar w:top="1985" w:right="1701" w:bottom="1701" w:left="1701" w:header="851" w:footer="992" w:gutter="0"/>
      <w:pgBorders w:offsetFrom="page">
        <w:top w:val="none" w:sz="0" w:space="1" w:color="AA3000" w:shadow="1"/>
        <w:left w:val="none" w:sz="24" w:space="16" w:color="18002C" w:shadow="1" w:frame="1"/>
        <w:bottom w:val="none" w:sz="24" w:space="1" w:color="1800BD" w:shadow="1"/>
        <w:right w:val="none" w:sz="24" w:space="16" w:color="AA306C" w:shadow="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72256" w14:textId="77777777" w:rsidR="00B4717D" w:rsidRDefault="00B4717D">
      <w:r>
        <w:separator/>
      </w:r>
    </w:p>
  </w:endnote>
  <w:endnote w:type="continuationSeparator" w:id="0">
    <w:p w14:paraId="32880074" w14:textId="77777777" w:rsidR="00B4717D" w:rsidRDefault="00B47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DACEC" w14:textId="77777777" w:rsidR="00B4717D" w:rsidRDefault="00B4717D">
      <w:r>
        <w:separator/>
      </w:r>
    </w:p>
  </w:footnote>
  <w:footnote w:type="continuationSeparator" w:id="0">
    <w:p w14:paraId="306E5519" w14:textId="77777777" w:rsidR="00B4717D" w:rsidRDefault="00B471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E7A9B"/>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2BD3C9A"/>
    <w:multiLevelType w:val="hybridMultilevel"/>
    <w:tmpl w:val="985C8880"/>
    <w:lvl w:ilvl="0" w:tplc="04090001">
      <w:start w:val="1"/>
      <w:numFmt w:val="bullet"/>
      <w:lvlText w:val=""/>
      <w:lvlJc w:val="left"/>
      <w:pPr>
        <w:tabs>
          <w:tab w:val="num" w:pos="360"/>
        </w:tabs>
        <w:ind w:left="360" w:hanging="360"/>
      </w:pPr>
      <w:rPr>
        <w:rFonts w:ascii="Wingdings" w:hAnsi="Wingdings" w:hint="default"/>
      </w:rPr>
    </w:lvl>
    <w:lvl w:ilvl="1" w:tplc="3270826C">
      <w:start w:val="1"/>
      <w:numFmt w:val="decimal"/>
      <w:lvlText w:val="(%2)"/>
      <w:lvlJc w:val="left"/>
      <w:pPr>
        <w:tabs>
          <w:tab w:val="num" w:pos="840"/>
        </w:tabs>
        <w:ind w:left="840" w:hanging="420"/>
      </w:pPr>
      <w:rPr>
        <w:rFonts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BA1A6E"/>
    <w:multiLevelType w:val="hybridMultilevel"/>
    <w:tmpl w:val="520E5F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B0511D"/>
    <w:multiLevelType w:val="hybridMultilevel"/>
    <w:tmpl w:val="2AB27B54"/>
    <w:lvl w:ilvl="0" w:tplc="D4C06B82">
      <w:start w:val="1"/>
      <w:numFmt w:val="bullet"/>
      <w:lvlText w:val=""/>
      <w:lvlJc w:val="left"/>
      <w:pPr>
        <w:ind w:left="1260" w:hanging="420"/>
      </w:pPr>
      <w:rPr>
        <w:rFonts w:ascii="Symbol" w:hAnsi="Symbol" w:hint="default"/>
        <w:color w:val="auto"/>
        <w:sz w:val="20"/>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13B44EC"/>
    <w:multiLevelType w:val="multilevel"/>
    <w:tmpl w:val="FFB0BF4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5" w15:restartNumberingAfterBreak="0">
    <w:nsid w:val="14E1231A"/>
    <w:multiLevelType w:val="multilevel"/>
    <w:tmpl w:val="DD38324A"/>
    <w:lvl w:ilvl="0">
      <w:start w:val="3"/>
      <w:numFmt w:val="decimal"/>
      <w:lvlText w:val="%1."/>
      <w:lvlJc w:val="left"/>
      <w:pPr>
        <w:tabs>
          <w:tab w:val="num" w:pos="360"/>
        </w:tabs>
        <w:ind w:left="360" w:hanging="360"/>
      </w:pPr>
      <w:rPr>
        <w:rFonts w:hint="default"/>
      </w:rPr>
    </w:lvl>
    <w:lvl w:ilvl="1">
      <w:start w:val="3"/>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6" w15:restartNumberingAfterBreak="0">
    <w:nsid w:val="16C65846"/>
    <w:multiLevelType w:val="hybridMultilevel"/>
    <w:tmpl w:val="C5D406A2"/>
    <w:lvl w:ilvl="0" w:tplc="4C54C45A">
      <w:start w:val="1"/>
      <w:numFmt w:val="decimal"/>
      <w:lvlText w:val="%1."/>
      <w:lvlJc w:val="left"/>
      <w:pPr>
        <w:tabs>
          <w:tab w:val="num" w:pos="360"/>
        </w:tabs>
        <w:ind w:left="360" w:hanging="360"/>
      </w:pPr>
      <w:rPr>
        <w:rFonts w:ascii="Times New Roman" w:hAnsi="Times New Roman" w:cs="Times New Roman" w:hint="default"/>
        <w:sz w:val="22"/>
        <w:szCs w:val="22"/>
      </w:rPr>
    </w:lvl>
    <w:lvl w:ilvl="1" w:tplc="49B41114">
      <w:start w:val="1"/>
      <w:numFmt w:val="decimal"/>
      <w:lvlText w:val="(%2)"/>
      <w:lvlJc w:val="left"/>
      <w:pPr>
        <w:tabs>
          <w:tab w:val="num" w:pos="840"/>
        </w:tabs>
        <w:ind w:left="840" w:hanging="420"/>
      </w:pPr>
      <w:rPr>
        <w:rFonts w:hint="eastAsia"/>
        <w:sz w:val="22"/>
        <w:szCs w:val="22"/>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7025F4D"/>
    <w:multiLevelType w:val="hybridMultilevel"/>
    <w:tmpl w:val="C4A8E584"/>
    <w:lvl w:ilvl="0" w:tplc="525628F0">
      <w:start w:val="1"/>
      <w:numFmt w:val="decimal"/>
      <w:lvlText w:val="(%1)"/>
      <w:lvlJc w:val="right"/>
      <w:pPr>
        <w:tabs>
          <w:tab w:val="num" w:pos="630"/>
        </w:tabs>
        <w:ind w:left="63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AB60165"/>
    <w:multiLevelType w:val="hybridMultilevel"/>
    <w:tmpl w:val="46582E9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ACEC6C26">
      <w:start w:val="1"/>
      <w:numFmt w:val="bullet"/>
      <w:lvlText w:val=""/>
      <w:lvlJc w:val="left"/>
      <w:pPr>
        <w:ind w:left="2040" w:hanging="360"/>
      </w:pPr>
      <w:rPr>
        <w:rFonts w:ascii="Symbol" w:hAnsi="Symbol" w:hint="default"/>
        <w:color w:val="auto"/>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E777C02"/>
    <w:multiLevelType w:val="hybridMultilevel"/>
    <w:tmpl w:val="88C428C0"/>
    <w:lvl w:ilvl="0" w:tplc="048227DC">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5572A75"/>
    <w:multiLevelType w:val="hybridMultilevel"/>
    <w:tmpl w:val="182A6F74"/>
    <w:lvl w:ilvl="0" w:tplc="6888B780">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7A63685"/>
    <w:multiLevelType w:val="hybridMultilevel"/>
    <w:tmpl w:val="E8244BEE"/>
    <w:lvl w:ilvl="0" w:tplc="0732444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E97005C"/>
    <w:multiLevelType w:val="multilevel"/>
    <w:tmpl w:val="9514AB48"/>
    <w:lvl w:ilvl="0">
      <w:start w:val="5"/>
      <w:numFmt w:val="decimal"/>
      <w:lvlText w:val="%1."/>
      <w:lvlJc w:val="left"/>
      <w:pPr>
        <w:tabs>
          <w:tab w:val="num" w:pos="360"/>
        </w:tabs>
        <w:ind w:left="360" w:hanging="360"/>
      </w:pPr>
      <w:rPr>
        <w:rFonts w:hint="default"/>
      </w:rPr>
    </w:lvl>
    <w:lvl w:ilvl="1">
      <w:start w:val="1"/>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3" w15:restartNumberingAfterBreak="0">
    <w:nsid w:val="2EFE10F7"/>
    <w:multiLevelType w:val="hybridMultilevel"/>
    <w:tmpl w:val="ECBA50DA"/>
    <w:lvl w:ilvl="0" w:tplc="5B02C48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76F656C"/>
    <w:multiLevelType w:val="hybridMultilevel"/>
    <w:tmpl w:val="4274D8C6"/>
    <w:lvl w:ilvl="0" w:tplc="F6EEAD6A">
      <w:start w:val="1"/>
      <w:numFmt w:val="decimal"/>
      <w:lvlText w:val="%1."/>
      <w:lvlJc w:val="left"/>
      <w:pPr>
        <w:tabs>
          <w:tab w:val="num" w:pos="360"/>
        </w:tabs>
        <w:ind w:left="360" w:hanging="360"/>
      </w:pPr>
      <w:rPr>
        <w:rFonts w:hint="default"/>
      </w:rPr>
    </w:lvl>
    <w:lvl w:ilvl="1" w:tplc="525628F0">
      <w:start w:val="1"/>
      <w:numFmt w:val="decimal"/>
      <w:lvlText w:val="(%2)"/>
      <w:lvlJc w:val="right"/>
      <w:pPr>
        <w:tabs>
          <w:tab w:val="num" w:pos="630"/>
        </w:tabs>
        <w:ind w:left="630" w:hanging="210"/>
      </w:pPr>
      <w:rPr>
        <w:rFonts w:hint="eastAsia"/>
      </w:rPr>
    </w:lvl>
    <w:lvl w:ilvl="2" w:tplc="04090001">
      <w:start w:val="1"/>
      <w:numFmt w:val="bullet"/>
      <w:lvlText w:val=""/>
      <w:lvlJc w:val="left"/>
      <w:pPr>
        <w:tabs>
          <w:tab w:val="num" w:pos="1260"/>
        </w:tabs>
        <w:ind w:left="1260" w:hanging="420"/>
      </w:pPr>
      <w:rPr>
        <w:rFonts w:ascii="Wingdings" w:hAnsi="Wingdings" w:hint="default"/>
      </w:rPr>
    </w:lvl>
    <w:lvl w:ilvl="3" w:tplc="8B5481F2">
      <w:start w:val="1"/>
      <w:numFmt w:val="decimalEnclosedCircle"/>
      <w:lvlText w:val="%4"/>
      <w:lvlJc w:val="left"/>
      <w:pPr>
        <w:tabs>
          <w:tab w:val="num" w:pos="1680"/>
        </w:tabs>
        <w:ind w:left="1680" w:hanging="4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DEA68FC"/>
    <w:multiLevelType w:val="multilevel"/>
    <w:tmpl w:val="511AD73A"/>
    <w:lvl w:ilvl="0">
      <w:start w:val="1"/>
      <w:numFmt w:val="decimal"/>
      <w:lvlText w:val="%1."/>
      <w:lvlJc w:val="left"/>
      <w:pPr>
        <w:tabs>
          <w:tab w:val="num" w:pos="360"/>
        </w:tabs>
        <w:ind w:left="360" w:hanging="360"/>
      </w:pPr>
      <w:rPr>
        <w:rFonts w:ascii="Times New Roman" w:hAnsi="Times New Roman" w:cs="Times New Roman" w:hint="default"/>
        <w:sz w:val="22"/>
        <w:szCs w:val="22"/>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451209FE"/>
    <w:multiLevelType w:val="hybridMultilevel"/>
    <w:tmpl w:val="07580AA6"/>
    <w:lvl w:ilvl="0" w:tplc="1A023844">
      <w:start w:val="1"/>
      <w:numFmt w:val="decimal"/>
      <w:lvlText w:val="(%1)"/>
      <w:lvlJc w:val="left"/>
      <w:pPr>
        <w:tabs>
          <w:tab w:val="num" w:pos="1140"/>
        </w:tabs>
        <w:ind w:left="114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7792D5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9" w15:restartNumberingAfterBreak="0">
    <w:nsid w:val="4CF47403"/>
    <w:multiLevelType w:val="multilevel"/>
    <w:tmpl w:val="3CA295C2"/>
    <w:lvl w:ilvl="0">
      <w:start w:val="3"/>
      <w:numFmt w:val="decimal"/>
      <w:lvlText w:val="%1."/>
      <w:lvlJc w:val="left"/>
      <w:pPr>
        <w:tabs>
          <w:tab w:val="num" w:pos="360"/>
        </w:tabs>
        <w:ind w:left="360" w:hanging="360"/>
      </w:pPr>
      <w:rPr>
        <w:rFonts w:hint="default"/>
      </w:rPr>
    </w:lvl>
    <w:lvl w:ilvl="1">
      <w:start w:val="1"/>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0" w15:restartNumberingAfterBreak="0">
    <w:nsid w:val="537D31D0"/>
    <w:multiLevelType w:val="hybridMultilevel"/>
    <w:tmpl w:val="518CE0D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471379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2" w15:restartNumberingAfterBreak="0">
    <w:nsid w:val="5ACB65EF"/>
    <w:multiLevelType w:val="multilevel"/>
    <w:tmpl w:val="FA32EFB6"/>
    <w:lvl w:ilvl="0">
      <w:start w:val="7"/>
      <w:numFmt w:val="decimal"/>
      <w:lvlText w:val="%1."/>
      <w:lvlJc w:val="left"/>
      <w:pPr>
        <w:tabs>
          <w:tab w:val="num" w:pos="360"/>
        </w:tabs>
        <w:ind w:left="360" w:hanging="360"/>
      </w:pPr>
      <w:rPr>
        <w:rFonts w:hint="default"/>
      </w:rPr>
    </w:lvl>
    <w:lvl w:ilvl="1">
      <w:start w:val="1"/>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3" w15:restartNumberingAfterBreak="0">
    <w:nsid w:val="5D781EE7"/>
    <w:multiLevelType w:val="hybridMultilevel"/>
    <w:tmpl w:val="EBC2FFB0"/>
    <w:lvl w:ilvl="0" w:tplc="0409000F">
      <w:start w:val="1"/>
      <w:numFmt w:val="decimal"/>
      <w:lvlText w:val="%1."/>
      <w:lvlJc w:val="left"/>
      <w:pPr>
        <w:tabs>
          <w:tab w:val="num" w:pos="360"/>
        </w:tabs>
        <w:ind w:left="360" w:hanging="360"/>
      </w:pPr>
      <w:rPr>
        <w:rFonts w:hint="default"/>
      </w:rPr>
    </w:lvl>
    <w:lvl w:ilvl="1" w:tplc="3270826C">
      <w:start w:val="1"/>
      <w:numFmt w:val="decimal"/>
      <w:lvlText w:val="(%2)"/>
      <w:lvlJc w:val="left"/>
      <w:pPr>
        <w:tabs>
          <w:tab w:val="num" w:pos="840"/>
        </w:tabs>
        <w:ind w:left="840" w:hanging="420"/>
      </w:pPr>
      <w:rPr>
        <w:rFonts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29D67D6"/>
    <w:multiLevelType w:val="hybridMultilevel"/>
    <w:tmpl w:val="97EE1154"/>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ACEC6C26">
      <w:start w:val="1"/>
      <w:numFmt w:val="bullet"/>
      <w:lvlText w:val=""/>
      <w:lvlJc w:val="left"/>
      <w:pPr>
        <w:tabs>
          <w:tab w:val="num" w:pos="1260"/>
        </w:tabs>
        <w:ind w:left="1260" w:hanging="420"/>
      </w:pPr>
      <w:rPr>
        <w:rFonts w:ascii="Symbol" w:hAnsi="Symbol" w:hint="default"/>
        <w:color w:val="auto"/>
      </w:rPr>
    </w:lvl>
    <w:lvl w:ilvl="3" w:tplc="41888580">
      <w:start w:val="1"/>
      <w:numFmt w:val="bullet"/>
      <w:lvlText w:val="−"/>
      <w:lvlJc w:val="left"/>
      <w:pPr>
        <w:tabs>
          <w:tab w:val="num" w:pos="1680"/>
        </w:tabs>
        <w:ind w:left="1680" w:hanging="420"/>
      </w:pPr>
      <w:rPr>
        <w:rFonts w:ascii="Times New Roman" w:hAnsi="Times New Roman" w:cs="Times New Roman" w:hint="default"/>
      </w:rPr>
    </w:lvl>
    <w:lvl w:ilvl="4" w:tplc="ACEC6C26">
      <w:start w:val="1"/>
      <w:numFmt w:val="bullet"/>
      <w:lvlText w:val=""/>
      <w:lvlJc w:val="left"/>
      <w:pPr>
        <w:ind w:left="2040" w:hanging="360"/>
      </w:pPr>
      <w:rPr>
        <w:rFonts w:ascii="Symbol" w:hAnsi="Symbol" w:hint="default"/>
        <w:color w:val="auto"/>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ECD770C"/>
    <w:multiLevelType w:val="hybridMultilevel"/>
    <w:tmpl w:val="BEAA3258"/>
    <w:lvl w:ilvl="0" w:tplc="4C54C45A">
      <w:start w:val="1"/>
      <w:numFmt w:val="decimal"/>
      <w:lvlText w:val="%1."/>
      <w:lvlJc w:val="left"/>
      <w:pPr>
        <w:tabs>
          <w:tab w:val="num" w:pos="360"/>
        </w:tabs>
        <w:ind w:left="360" w:hanging="360"/>
      </w:pPr>
      <w:rPr>
        <w:rFonts w:ascii="Times New Roman" w:hAnsi="Times New Roman" w:cs="Times New Roman" w:hint="default"/>
        <w:sz w:val="22"/>
        <w:szCs w:val="22"/>
      </w:rPr>
    </w:lvl>
    <w:lvl w:ilvl="1" w:tplc="ACEC6C26">
      <w:start w:val="1"/>
      <w:numFmt w:val="bullet"/>
      <w:lvlText w:val=""/>
      <w:lvlJc w:val="left"/>
      <w:pPr>
        <w:tabs>
          <w:tab w:val="num" w:pos="840"/>
        </w:tabs>
        <w:ind w:left="840" w:hanging="420"/>
      </w:pPr>
      <w:rPr>
        <w:rFonts w:ascii="Symbol" w:hAnsi="Symbol" w:hint="default"/>
        <w:color w:val="auto"/>
        <w:sz w:val="22"/>
        <w:szCs w:val="22"/>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77D8617F"/>
    <w:multiLevelType w:val="multilevel"/>
    <w:tmpl w:val="F45275AE"/>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7"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54315993">
    <w:abstractNumId w:val="6"/>
  </w:num>
  <w:num w:numId="2" w16cid:durableId="1792283772">
    <w:abstractNumId w:val="11"/>
  </w:num>
  <w:num w:numId="3" w16cid:durableId="266275829">
    <w:abstractNumId w:val="18"/>
  </w:num>
  <w:num w:numId="4" w16cid:durableId="1372807314">
    <w:abstractNumId w:val="26"/>
  </w:num>
  <w:num w:numId="5" w16cid:durableId="680081470">
    <w:abstractNumId w:val="27"/>
  </w:num>
  <w:num w:numId="6" w16cid:durableId="1233269612">
    <w:abstractNumId w:val="16"/>
  </w:num>
  <w:num w:numId="7" w16cid:durableId="1280722104">
    <w:abstractNumId w:val="0"/>
  </w:num>
  <w:num w:numId="8" w16cid:durableId="1498618147">
    <w:abstractNumId w:val="21"/>
  </w:num>
  <w:num w:numId="9" w16cid:durableId="611014726">
    <w:abstractNumId w:val="5"/>
  </w:num>
  <w:num w:numId="10" w16cid:durableId="1533494796">
    <w:abstractNumId w:val="10"/>
  </w:num>
  <w:num w:numId="11" w16cid:durableId="1292443062">
    <w:abstractNumId w:val="9"/>
  </w:num>
  <w:num w:numId="12" w16cid:durableId="1697193874">
    <w:abstractNumId w:val="14"/>
  </w:num>
  <w:num w:numId="13" w16cid:durableId="267469009">
    <w:abstractNumId w:val="25"/>
  </w:num>
  <w:num w:numId="14" w16cid:durableId="16329">
    <w:abstractNumId w:val="1"/>
  </w:num>
  <w:num w:numId="15" w16cid:durableId="1495029260">
    <w:abstractNumId w:val="3"/>
  </w:num>
  <w:num w:numId="16" w16cid:durableId="592708578">
    <w:abstractNumId w:val="15"/>
  </w:num>
  <w:num w:numId="17" w16cid:durableId="1707440631">
    <w:abstractNumId w:val="23"/>
  </w:num>
  <w:num w:numId="18" w16cid:durableId="317001771">
    <w:abstractNumId w:val="20"/>
  </w:num>
  <w:num w:numId="19" w16cid:durableId="1514146674">
    <w:abstractNumId w:val="2"/>
  </w:num>
  <w:num w:numId="20" w16cid:durableId="1853953873">
    <w:abstractNumId w:val="7"/>
  </w:num>
  <w:num w:numId="21" w16cid:durableId="147479209">
    <w:abstractNumId w:val="4"/>
  </w:num>
  <w:num w:numId="22" w16cid:durableId="1991902276">
    <w:abstractNumId w:val="13"/>
  </w:num>
  <w:num w:numId="23" w16cid:durableId="2052267236">
    <w:abstractNumId w:val="19"/>
  </w:num>
  <w:num w:numId="24" w16cid:durableId="1631284335">
    <w:abstractNumId w:val="22"/>
  </w:num>
  <w:num w:numId="25" w16cid:durableId="1265186789">
    <w:abstractNumId w:val="12"/>
  </w:num>
  <w:num w:numId="26" w16cid:durableId="472064272">
    <w:abstractNumId w:val="24"/>
  </w:num>
  <w:num w:numId="27" w16cid:durableId="1694844152">
    <w:abstractNumId w:val="8"/>
  </w:num>
  <w:num w:numId="28" w16cid:durableId="2413908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4E10"/>
    <w:rsid w:val="00002BC4"/>
    <w:rsid w:val="00004ECD"/>
    <w:rsid w:val="00005A43"/>
    <w:rsid w:val="00011734"/>
    <w:rsid w:val="0001207A"/>
    <w:rsid w:val="00016913"/>
    <w:rsid w:val="0003296C"/>
    <w:rsid w:val="00054319"/>
    <w:rsid w:val="000608D6"/>
    <w:rsid w:val="00065195"/>
    <w:rsid w:val="000876F7"/>
    <w:rsid w:val="000A6DF7"/>
    <w:rsid w:val="000B58EC"/>
    <w:rsid w:val="000B6860"/>
    <w:rsid w:val="000F7272"/>
    <w:rsid w:val="001029EB"/>
    <w:rsid w:val="00117250"/>
    <w:rsid w:val="0011768F"/>
    <w:rsid w:val="00125F5C"/>
    <w:rsid w:val="00155CA3"/>
    <w:rsid w:val="001771B5"/>
    <w:rsid w:val="00182569"/>
    <w:rsid w:val="001910BC"/>
    <w:rsid w:val="00197B23"/>
    <w:rsid w:val="001A1E6A"/>
    <w:rsid w:val="001A26F7"/>
    <w:rsid w:val="001C2AE6"/>
    <w:rsid w:val="001C5992"/>
    <w:rsid w:val="001C7F98"/>
    <w:rsid w:val="001D13C5"/>
    <w:rsid w:val="001E7084"/>
    <w:rsid w:val="001F296B"/>
    <w:rsid w:val="002023AA"/>
    <w:rsid w:val="002053A0"/>
    <w:rsid w:val="00205A09"/>
    <w:rsid w:val="00223DBC"/>
    <w:rsid w:val="0022507F"/>
    <w:rsid w:val="00226F4B"/>
    <w:rsid w:val="00234368"/>
    <w:rsid w:val="0023592D"/>
    <w:rsid w:val="00237E04"/>
    <w:rsid w:val="002459DD"/>
    <w:rsid w:val="002474AE"/>
    <w:rsid w:val="00263145"/>
    <w:rsid w:val="002659E3"/>
    <w:rsid w:val="00272E1E"/>
    <w:rsid w:val="002748C7"/>
    <w:rsid w:val="002866B6"/>
    <w:rsid w:val="00292E20"/>
    <w:rsid w:val="00293EE6"/>
    <w:rsid w:val="002A6735"/>
    <w:rsid w:val="002B2705"/>
    <w:rsid w:val="002B5822"/>
    <w:rsid w:val="002C4AEE"/>
    <w:rsid w:val="002D399E"/>
    <w:rsid w:val="002E0FD3"/>
    <w:rsid w:val="002E20AE"/>
    <w:rsid w:val="002E3A89"/>
    <w:rsid w:val="002F2684"/>
    <w:rsid w:val="002F6122"/>
    <w:rsid w:val="003017EB"/>
    <w:rsid w:val="0031544C"/>
    <w:rsid w:val="00324F44"/>
    <w:rsid w:val="00335597"/>
    <w:rsid w:val="00363A11"/>
    <w:rsid w:val="0037420F"/>
    <w:rsid w:val="00376C6D"/>
    <w:rsid w:val="00376F4C"/>
    <w:rsid w:val="0038370C"/>
    <w:rsid w:val="00393D91"/>
    <w:rsid w:val="0039457A"/>
    <w:rsid w:val="003B2D58"/>
    <w:rsid w:val="003B524B"/>
    <w:rsid w:val="003D546D"/>
    <w:rsid w:val="003E0700"/>
    <w:rsid w:val="003E088A"/>
    <w:rsid w:val="003E3F1B"/>
    <w:rsid w:val="00410FDA"/>
    <w:rsid w:val="004118C0"/>
    <w:rsid w:val="004122A5"/>
    <w:rsid w:val="00424434"/>
    <w:rsid w:val="004428DF"/>
    <w:rsid w:val="00462144"/>
    <w:rsid w:val="0046621D"/>
    <w:rsid w:val="00481C4C"/>
    <w:rsid w:val="0048362B"/>
    <w:rsid w:val="004857F9"/>
    <w:rsid w:val="0049151F"/>
    <w:rsid w:val="004A6FC1"/>
    <w:rsid w:val="004A7490"/>
    <w:rsid w:val="004C023F"/>
    <w:rsid w:val="004F54FB"/>
    <w:rsid w:val="005011D3"/>
    <w:rsid w:val="00510526"/>
    <w:rsid w:val="00511B77"/>
    <w:rsid w:val="0052200D"/>
    <w:rsid w:val="00523970"/>
    <w:rsid w:val="0053243B"/>
    <w:rsid w:val="0053402C"/>
    <w:rsid w:val="0054374F"/>
    <w:rsid w:val="0054554A"/>
    <w:rsid w:val="0054587D"/>
    <w:rsid w:val="00552CE3"/>
    <w:rsid w:val="00553634"/>
    <w:rsid w:val="00556E6E"/>
    <w:rsid w:val="0058222C"/>
    <w:rsid w:val="005928AA"/>
    <w:rsid w:val="005977B1"/>
    <w:rsid w:val="005B35CD"/>
    <w:rsid w:val="005B6BE7"/>
    <w:rsid w:val="005C2BCD"/>
    <w:rsid w:val="005C772C"/>
    <w:rsid w:val="005D5100"/>
    <w:rsid w:val="005E4DBC"/>
    <w:rsid w:val="005F05FA"/>
    <w:rsid w:val="005F2C91"/>
    <w:rsid w:val="005F35E7"/>
    <w:rsid w:val="00604819"/>
    <w:rsid w:val="00613D4C"/>
    <w:rsid w:val="00624161"/>
    <w:rsid w:val="00643C78"/>
    <w:rsid w:val="00654E4A"/>
    <w:rsid w:val="00660D4F"/>
    <w:rsid w:val="006934CB"/>
    <w:rsid w:val="00697488"/>
    <w:rsid w:val="006A15F5"/>
    <w:rsid w:val="006B567C"/>
    <w:rsid w:val="006C1D33"/>
    <w:rsid w:val="006C4514"/>
    <w:rsid w:val="006D38D1"/>
    <w:rsid w:val="006E5C26"/>
    <w:rsid w:val="00704289"/>
    <w:rsid w:val="007255AD"/>
    <w:rsid w:val="00726316"/>
    <w:rsid w:val="00740288"/>
    <w:rsid w:val="00742480"/>
    <w:rsid w:val="00754092"/>
    <w:rsid w:val="00754285"/>
    <w:rsid w:val="00771373"/>
    <w:rsid w:val="007837B4"/>
    <w:rsid w:val="007A12B7"/>
    <w:rsid w:val="007A4F2C"/>
    <w:rsid w:val="007B1AC2"/>
    <w:rsid w:val="007B7C97"/>
    <w:rsid w:val="007D16F6"/>
    <w:rsid w:val="00813A3A"/>
    <w:rsid w:val="00822012"/>
    <w:rsid w:val="00833995"/>
    <w:rsid w:val="00833B43"/>
    <w:rsid w:val="0083736F"/>
    <w:rsid w:val="00845B69"/>
    <w:rsid w:val="00847DB6"/>
    <w:rsid w:val="008572D1"/>
    <w:rsid w:val="008653BF"/>
    <w:rsid w:val="00874F92"/>
    <w:rsid w:val="008B2A87"/>
    <w:rsid w:val="008D0778"/>
    <w:rsid w:val="008E666A"/>
    <w:rsid w:val="00902EC9"/>
    <w:rsid w:val="009103DE"/>
    <w:rsid w:val="009106B3"/>
    <w:rsid w:val="00911CA6"/>
    <w:rsid w:val="00921FAC"/>
    <w:rsid w:val="00931F3C"/>
    <w:rsid w:val="00932990"/>
    <w:rsid w:val="00932EF3"/>
    <w:rsid w:val="009607E7"/>
    <w:rsid w:val="00965D4E"/>
    <w:rsid w:val="0096642D"/>
    <w:rsid w:val="00977028"/>
    <w:rsid w:val="009839A4"/>
    <w:rsid w:val="00984DCC"/>
    <w:rsid w:val="00997C41"/>
    <w:rsid w:val="009A51FD"/>
    <w:rsid w:val="009B2A96"/>
    <w:rsid w:val="009B633D"/>
    <w:rsid w:val="009E182B"/>
    <w:rsid w:val="009E1AB6"/>
    <w:rsid w:val="009F3C4A"/>
    <w:rsid w:val="00A019FB"/>
    <w:rsid w:val="00A05E20"/>
    <w:rsid w:val="00A066A3"/>
    <w:rsid w:val="00A13BC5"/>
    <w:rsid w:val="00A1413B"/>
    <w:rsid w:val="00A1517F"/>
    <w:rsid w:val="00A40119"/>
    <w:rsid w:val="00A42542"/>
    <w:rsid w:val="00A46BEB"/>
    <w:rsid w:val="00A54299"/>
    <w:rsid w:val="00A56847"/>
    <w:rsid w:val="00A6277B"/>
    <w:rsid w:val="00A642D6"/>
    <w:rsid w:val="00A71F36"/>
    <w:rsid w:val="00A97FF7"/>
    <w:rsid w:val="00AC505E"/>
    <w:rsid w:val="00AD3067"/>
    <w:rsid w:val="00AD3E05"/>
    <w:rsid w:val="00AE1AFB"/>
    <w:rsid w:val="00AE574B"/>
    <w:rsid w:val="00AF50EC"/>
    <w:rsid w:val="00B03B2A"/>
    <w:rsid w:val="00B141AD"/>
    <w:rsid w:val="00B1579D"/>
    <w:rsid w:val="00B416A2"/>
    <w:rsid w:val="00B43197"/>
    <w:rsid w:val="00B4717D"/>
    <w:rsid w:val="00B5740A"/>
    <w:rsid w:val="00B72163"/>
    <w:rsid w:val="00B864D9"/>
    <w:rsid w:val="00B903EB"/>
    <w:rsid w:val="00B9077F"/>
    <w:rsid w:val="00B93B45"/>
    <w:rsid w:val="00B96E26"/>
    <w:rsid w:val="00BB0EA8"/>
    <w:rsid w:val="00BC660F"/>
    <w:rsid w:val="00BD232E"/>
    <w:rsid w:val="00BD3C6D"/>
    <w:rsid w:val="00BD3D3B"/>
    <w:rsid w:val="00BD47C3"/>
    <w:rsid w:val="00BD7FE4"/>
    <w:rsid w:val="00BE3086"/>
    <w:rsid w:val="00BE5B21"/>
    <w:rsid w:val="00BE7F6C"/>
    <w:rsid w:val="00C11614"/>
    <w:rsid w:val="00C202C1"/>
    <w:rsid w:val="00C30FC2"/>
    <w:rsid w:val="00C3505B"/>
    <w:rsid w:val="00C41AFC"/>
    <w:rsid w:val="00C6384C"/>
    <w:rsid w:val="00C74EB8"/>
    <w:rsid w:val="00C92810"/>
    <w:rsid w:val="00CA177B"/>
    <w:rsid w:val="00CB2B3B"/>
    <w:rsid w:val="00CC3EE5"/>
    <w:rsid w:val="00CC6899"/>
    <w:rsid w:val="00CC767B"/>
    <w:rsid w:val="00CD2F13"/>
    <w:rsid w:val="00CF0446"/>
    <w:rsid w:val="00D15A55"/>
    <w:rsid w:val="00D2210B"/>
    <w:rsid w:val="00D33535"/>
    <w:rsid w:val="00D45A85"/>
    <w:rsid w:val="00D52226"/>
    <w:rsid w:val="00D63072"/>
    <w:rsid w:val="00D63CD6"/>
    <w:rsid w:val="00D64125"/>
    <w:rsid w:val="00D93D8F"/>
    <w:rsid w:val="00DC4517"/>
    <w:rsid w:val="00DD4E10"/>
    <w:rsid w:val="00DD581A"/>
    <w:rsid w:val="00DF2304"/>
    <w:rsid w:val="00DF7E59"/>
    <w:rsid w:val="00E127F9"/>
    <w:rsid w:val="00E523A7"/>
    <w:rsid w:val="00E560FA"/>
    <w:rsid w:val="00E64F85"/>
    <w:rsid w:val="00E660AA"/>
    <w:rsid w:val="00E73654"/>
    <w:rsid w:val="00E82E60"/>
    <w:rsid w:val="00E95B75"/>
    <w:rsid w:val="00EA0226"/>
    <w:rsid w:val="00EB5A97"/>
    <w:rsid w:val="00EB6397"/>
    <w:rsid w:val="00ED5C03"/>
    <w:rsid w:val="00ED6382"/>
    <w:rsid w:val="00EE17B3"/>
    <w:rsid w:val="00EF6D92"/>
    <w:rsid w:val="00F03617"/>
    <w:rsid w:val="00F07BB3"/>
    <w:rsid w:val="00F07EE4"/>
    <w:rsid w:val="00F10BAD"/>
    <w:rsid w:val="00F3584F"/>
    <w:rsid w:val="00F46D57"/>
    <w:rsid w:val="00F57116"/>
    <w:rsid w:val="00F722DD"/>
    <w:rsid w:val="00F81CEE"/>
    <w:rsid w:val="00F8311A"/>
    <w:rsid w:val="00F8408C"/>
    <w:rsid w:val="00F961CB"/>
    <w:rsid w:val="00F97658"/>
    <w:rsid w:val="00FB0F52"/>
    <w:rsid w:val="00FC3EE1"/>
    <w:rsid w:val="00FC6FD8"/>
    <w:rsid w:val="00FF1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AEB2AE"/>
  <w15:docId w15:val="{BAB1A783-8A5E-46C8-A4B6-19C965FC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52200D"/>
    <w:rPr>
      <w:rFonts w:ascii="Times" w:hAnsi="Times"/>
      <w:sz w:val="24"/>
      <w:szCs w:val="20"/>
    </w:rPr>
  </w:style>
  <w:style w:type="character" w:styleId="a5">
    <w:name w:val="Hyperlink"/>
    <w:rsid w:val="004118C0"/>
    <w:rPr>
      <w:color w:val="0000FF"/>
      <w:u w:val="single"/>
    </w:rPr>
  </w:style>
  <w:style w:type="paragraph" w:styleId="a6">
    <w:name w:val="Closing"/>
    <w:basedOn w:val="a"/>
    <w:rsid w:val="00E95B75"/>
    <w:pPr>
      <w:jc w:val="right"/>
    </w:pPr>
    <w:rPr>
      <w:rFonts w:ascii="Times New Roman" w:eastAsia="ＭＳ Ｐ明朝"/>
    </w:rPr>
  </w:style>
  <w:style w:type="paragraph" w:styleId="a7">
    <w:name w:val="Balloon Text"/>
    <w:basedOn w:val="a"/>
    <w:semiHidden/>
    <w:rsid w:val="00CB2B3B"/>
    <w:rPr>
      <w:rFonts w:ascii="Arial" w:eastAsia="ＭＳ ゴシック" w:hAnsi="Arial"/>
      <w:sz w:val="18"/>
      <w:szCs w:val="18"/>
    </w:rPr>
  </w:style>
  <w:style w:type="paragraph" w:styleId="a8">
    <w:name w:val="header"/>
    <w:basedOn w:val="a"/>
    <w:rsid w:val="00D15A55"/>
    <w:pPr>
      <w:tabs>
        <w:tab w:val="center" w:pos="4252"/>
        <w:tab w:val="right" w:pos="8504"/>
      </w:tabs>
      <w:snapToGrid w:val="0"/>
    </w:pPr>
  </w:style>
  <w:style w:type="paragraph" w:styleId="a9">
    <w:name w:val="footer"/>
    <w:basedOn w:val="a"/>
    <w:rsid w:val="00D15A55"/>
    <w:pPr>
      <w:tabs>
        <w:tab w:val="center" w:pos="4252"/>
        <w:tab w:val="right" w:pos="8504"/>
      </w:tabs>
      <w:snapToGrid w:val="0"/>
    </w:pPr>
  </w:style>
  <w:style w:type="paragraph" w:styleId="aa">
    <w:name w:val="List Paragraph"/>
    <w:basedOn w:val="a"/>
    <w:uiPriority w:val="34"/>
    <w:qFormat/>
    <w:rsid w:val="00F10B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930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EDC3E-7992-495B-92BD-DFB3BF5A8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279</Words>
  <Characters>1591</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全日本社会人馬術選手権大会 ファイナル 実施要項</vt:lpstr>
      <vt:lpstr>全日本社会人馬術選手権大会 ファイナル 実施要項</vt:lpstr>
    </vt:vector>
  </TitlesOfParts>
  <Company>日本社会人団体馬術連盟</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全日本社会人馬術選手権大会 ファイナル 実施要項</dc:title>
  <dc:creator>日本社会人団体馬術連盟 競技委員会</dc:creator>
  <cp:lastModifiedBy>TOMOYUKI KUBO</cp:lastModifiedBy>
  <cp:revision>2</cp:revision>
  <dcterms:created xsi:type="dcterms:W3CDTF">2025-02-11T02:54:00Z</dcterms:created>
  <dcterms:modified xsi:type="dcterms:W3CDTF">2025-02-11T02:54:00Z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2021-07-02T11:21:46Z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e3a25c81-bb42-43fd-9fb4-efc7602f36bb</vt:lpwstr>
  </property>
  <property fmtid="{D5CDD505-2E9C-101B-9397-08002B2CF9AE}" pid="8" name="MSIP_Label_a7295cc1-d279-42ac-ab4d-3b0f4fece050_ContentBits">
    <vt:lpwstr>0</vt:lpwstr>
  </property>
</Properties>
</file>